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75AE8" w14:textId="77777777" w:rsidR="001B3002" w:rsidRDefault="001B3002" w:rsidP="001B3002">
      <w:pPr>
        <w:rPr>
          <w:rFonts w:ascii="Comic Sans MS" w:hAnsi="Comic Sans MS" w:cs="Comic Sans MS"/>
          <w:b/>
          <w:bCs/>
          <w:sz w:val="28"/>
          <w:szCs w:val="28"/>
        </w:rPr>
      </w:pPr>
      <w:r>
        <w:rPr>
          <w:rFonts w:ascii="Comic Sans MS" w:hAnsi="Comic Sans MS" w:cs="Comic Sans MS"/>
          <w:b/>
          <w:bCs/>
          <w:sz w:val="28"/>
          <w:szCs w:val="28"/>
          <w:u w:val="single"/>
        </w:rPr>
        <w:t>Mr SGs Intermolecular Forces Notes</w:t>
      </w:r>
    </w:p>
    <w:p w14:paraId="74A75EF4" w14:textId="77777777" w:rsidR="001B3002" w:rsidRDefault="001B3002" w:rsidP="001B3002">
      <w:pPr>
        <w:rPr>
          <w:rFonts w:ascii="Comic Sans MS" w:hAnsi="Comic Sans MS" w:cs="Comic Sans MS"/>
          <w:b/>
          <w:bCs/>
          <w:sz w:val="28"/>
          <w:szCs w:val="28"/>
        </w:rPr>
      </w:pPr>
    </w:p>
    <w:p w14:paraId="53F2AD53" w14:textId="77777777" w:rsidR="00EF4CBF" w:rsidRDefault="00EF4CBF" w:rsidP="001B3002">
      <w:pPr>
        <w:rPr>
          <w:rFonts w:ascii="Comic Sans MS" w:hAnsi="Comic Sans MS" w:cs="Comic Sans MS"/>
        </w:rPr>
      </w:pPr>
    </w:p>
    <w:p w14:paraId="1FF03E91" w14:textId="77777777" w:rsidR="00EF4CBF" w:rsidRDefault="00EF4CBF" w:rsidP="001B3002">
      <w:pPr>
        <w:rPr>
          <w:rFonts w:ascii="Comic Sans MS" w:hAnsi="Comic Sans MS" w:cs="Comic Sans MS"/>
          <w:b/>
        </w:rPr>
      </w:pPr>
      <w:r>
        <w:rPr>
          <w:rFonts w:ascii="Comic Sans MS" w:hAnsi="Comic Sans MS" w:cs="Comic Sans MS"/>
          <w:b/>
        </w:rPr>
        <w:t>Van der Waals Forces</w:t>
      </w:r>
    </w:p>
    <w:p w14:paraId="5E9D0C5A" w14:textId="77777777" w:rsidR="00EF4CBF" w:rsidRPr="00EF4CBF" w:rsidRDefault="00EF4CBF" w:rsidP="001B3002">
      <w:pPr>
        <w:rPr>
          <w:rFonts w:ascii="Comic Sans MS" w:hAnsi="Comic Sans MS" w:cs="Comic Sans MS"/>
          <w:b/>
        </w:rPr>
      </w:pPr>
    </w:p>
    <w:p w14:paraId="49EFC411" w14:textId="633A8B55" w:rsidR="001B3002" w:rsidRDefault="00AE7E7F" w:rsidP="001B3002">
      <w:pPr>
        <w:rPr>
          <w:rFonts w:ascii="Comic Sans MS" w:hAnsi="Comic Sans MS" w:cs="Comic Sans MS"/>
        </w:rPr>
      </w:pPr>
      <w:r w:rsidRPr="00313E9A">
        <w:rPr>
          <w:rFonts w:ascii="Comic Sans MS" w:hAnsi="Comic Sans MS" w:cs="Comic Sans MS"/>
          <w:noProof/>
        </w:rPr>
        <mc:AlternateContent>
          <mc:Choice Requires="wps">
            <w:drawing>
              <wp:anchor distT="45720" distB="45720" distL="114300" distR="114300" simplePos="0" relativeHeight="251655680" behindDoc="0" locked="0" layoutInCell="1" allowOverlap="1" wp14:anchorId="01ABA836" wp14:editId="3160C7C8">
                <wp:simplePos x="0" y="0"/>
                <wp:positionH relativeFrom="column">
                  <wp:posOffset>4707633</wp:posOffset>
                </wp:positionH>
                <wp:positionV relativeFrom="paragraph">
                  <wp:posOffset>66621</wp:posOffset>
                </wp:positionV>
                <wp:extent cx="1484630" cy="1524000"/>
                <wp:effectExtent l="0" t="0" r="2032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524000"/>
                        </a:xfrm>
                        <a:prstGeom prst="rect">
                          <a:avLst/>
                        </a:prstGeom>
                        <a:solidFill>
                          <a:srgbClr val="FFFFFF"/>
                        </a:solidFill>
                        <a:ln w="9525">
                          <a:solidFill>
                            <a:srgbClr val="000000"/>
                          </a:solidFill>
                          <a:miter lim="800000"/>
                          <a:headEnd/>
                          <a:tailEnd/>
                        </a:ln>
                      </wps:spPr>
                      <wps:txbx>
                        <w:txbxContent>
                          <w:p w14:paraId="3E1D2121" w14:textId="77777777" w:rsidR="00313E9A" w:rsidRDefault="00313E9A">
                            <w:r>
                              <w:rPr>
                                <w:rFonts w:ascii="Comic Sans MS" w:hAnsi="Comic Sans MS" w:cs="Comic Sans MS"/>
                                <w:noProof/>
                              </w:rPr>
                              <w:drawing>
                                <wp:inline distT="0" distB="0" distL="0" distR="0" wp14:anchorId="5A8A8FED" wp14:editId="10C05390">
                                  <wp:extent cx="1292860" cy="1422094"/>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92860" cy="14220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0.7pt;margin-top:5.25pt;width:116.9pt;height:12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">
                <v:textbox>
                  <w:txbxContent>
                    <w:p w:rsidR="00313E9A" w:rsidRDefault="00313E9A">
                      <w:r>
                        <w:rPr>
                          <w:rFonts w:ascii="Comic Sans MS" w:hAnsi="Comic Sans MS" w:cs="Comic Sans MS"/>
                          <w:noProof/>
                        </w:rPr>
                        <w:drawing>
                          <wp:inline distT="0" distB="0" distL="0" distR="0" wp14:anchorId="4ECBD1F7" wp14:editId="7C42C2EC">
                            <wp:extent cx="1292860" cy="1422094"/>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2860" cy="1422094"/>
                                    </a:xfrm>
                                    <a:prstGeom prst="rect">
                                      <a:avLst/>
                                    </a:prstGeom>
                                    <a:noFill/>
                                    <a:ln>
                                      <a:noFill/>
                                    </a:ln>
                                  </pic:spPr>
                                </pic:pic>
                              </a:graphicData>
                            </a:graphic>
                          </wp:inline>
                        </w:drawing>
                      </w:r>
                    </w:p>
                  </w:txbxContent>
                </v:textbox>
                <w10:wrap type="square"/>
              </v:shape>
            </w:pict>
          </mc:Fallback>
        </mc:AlternateContent>
      </w:r>
      <w:r w:rsidR="001B3002">
        <w:rPr>
          <w:rFonts w:ascii="Comic Sans MS" w:hAnsi="Comic Sans MS" w:cs="Comic Sans MS"/>
        </w:rPr>
        <w:t xml:space="preserve">-Van der Waals forces (intermolecular forces) are the weak forces of attraction between molecules in all </w:t>
      </w:r>
      <w:r w:rsidR="00167484">
        <w:rPr>
          <w:rFonts w:ascii="Comic Sans MS" w:hAnsi="Comic Sans MS" w:cs="Comic Sans MS"/>
        </w:rPr>
        <w:t xml:space="preserve">molecular </w:t>
      </w:r>
      <w:r w:rsidR="001B3002">
        <w:rPr>
          <w:rFonts w:ascii="Comic Sans MS" w:hAnsi="Comic Sans MS" w:cs="Comic Sans MS"/>
        </w:rPr>
        <w:t>substances</w:t>
      </w:r>
    </w:p>
    <w:p w14:paraId="0E41A52F" w14:textId="77777777" w:rsidR="001B3002" w:rsidRDefault="001B3002" w:rsidP="001B3002">
      <w:pPr>
        <w:rPr>
          <w:rFonts w:ascii="Comic Sans MS" w:hAnsi="Comic Sans MS" w:cs="Comic Sans MS"/>
        </w:rPr>
      </w:pPr>
    </w:p>
    <w:p w14:paraId="076AA9DC" w14:textId="199255B7" w:rsidR="00EF4CBF" w:rsidRDefault="00EF4CBF" w:rsidP="00EF4CBF">
      <w:pPr>
        <w:rPr>
          <w:rFonts w:ascii="Comic Sans MS" w:hAnsi="Comic Sans MS" w:cs="Comic Sans MS"/>
        </w:rPr>
      </w:pPr>
      <w:r>
        <w:rPr>
          <w:rFonts w:ascii="Comic Sans MS" w:hAnsi="Comic Sans MS" w:cs="Comic Sans MS"/>
        </w:rPr>
        <w:t>-While a molecule’s chemical properties are affected by its intramolecular forces (e</w:t>
      </w:r>
      <w:r w:rsidR="00B83F55">
        <w:rPr>
          <w:rFonts w:ascii="Comic Sans MS" w:hAnsi="Comic Sans MS" w:cs="Comic Sans MS"/>
        </w:rPr>
        <w:t>.</w:t>
      </w:r>
      <w:r>
        <w:rPr>
          <w:rFonts w:ascii="Comic Sans MS" w:hAnsi="Comic Sans MS" w:cs="Comic Sans MS"/>
        </w:rPr>
        <w:t>g</w:t>
      </w:r>
      <w:r w:rsidR="00B83F55">
        <w:rPr>
          <w:rFonts w:ascii="Comic Sans MS" w:hAnsi="Comic Sans MS" w:cs="Comic Sans MS"/>
        </w:rPr>
        <w:t>.</w:t>
      </w:r>
      <w:r>
        <w:rPr>
          <w:rFonts w:ascii="Comic Sans MS" w:hAnsi="Comic Sans MS" w:cs="Comic Sans MS"/>
        </w:rPr>
        <w:t xml:space="preserve"> its bonding), its physical properties are determined by its intermolecular forces</w:t>
      </w:r>
    </w:p>
    <w:p w14:paraId="22030FBA" w14:textId="77777777" w:rsidR="00EF4CBF" w:rsidRDefault="00EF4CBF" w:rsidP="001B3002">
      <w:pPr>
        <w:rPr>
          <w:rFonts w:ascii="Comic Sans MS" w:hAnsi="Comic Sans MS" w:cs="Comic Sans MS"/>
        </w:rPr>
      </w:pPr>
    </w:p>
    <w:p w14:paraId="6A7F0BE3" w14:textId="77777777" w:rsidR="00EF4CBF" w:rsidRDefault="00EF4CBF" w:rsidP="001B3002">
      <w:pPr>
        <w:rPr>
          <w:rFonts w:ascii="Comic Sans MS" w:hAnsi="Comic Sans MS" w:cs="Comic Sans MS"/>
        </w:rPr>
      </w:pPr>
      <w:r>
        <w:rPr>
          <w:rFonts w:ascii="Comic Sans MS" w:hAnsi="Comic Sans MS" w:cs="Comic Sans MS"/>
        </w:rPr>
        <w:t>-Whenever a substance melts, boils, is physically manipulated or dissolves, intermolecular forces are either being broken, formed or both</w:t>
      </w:r>
    </w:p>
    <w:p w14:paraId="26F801F2" w14:textId="77777777" w:rsidR="00EF4CBF" w:rsidRDefault="00EF4CBF" w:rsidP="001B3002">
      <w:pPr>
        <w:rPr>
          <w:rFonts w:ascii="Comic Sans MS" w:hAnsi="Comic Sans MS" w:cs="Comic Sans MS"/>
        </w:rPr>
      </w:pPr>
    </w:p>
    <w:p w14:paraId="136F6BC5" w14:textId="7879E0D7" w:rsidR="00EF4CBF" w:rsidRDefault="00EF4CBF" w:rsidP="001B3002">
      <w:pPr>
        <w:rPr>
          <w:rFonts w:ascii="Comic Sans MS" w:hAnsi="Comic Sans MS" w:cs="Comic Sans MS"/>
        </w:rPr>
      </w:pPr>
      <w:r>
        <w:rPr>
          <w:rFonts w:ascii="Comic Sans MS" w:hAnsi="Comic Sans MS" w:cs="Comic Sans MS"/>
        </w:rPr>
        <w:t xml:space="preserve">-The stronger the intermolecular forces in a substance, the higher the melting and boiling points and the greater the </w:t>
      </w:r>
      <w:r w:rsidR="00B83F55">
        <w:rPr>
          <w:rFonts w:ascii="Comic Sans MS" w:hAnsi="Comic Sans MS" w:cs="Comic Sans MS"/>
        </w:rPr>
        <w:t>viscosity</w:t>
      </w:r>
      <w:r>
        <w:rPr>
          <w:rFonts w:ascii="Comic Sans MS" w:hAnsi="Comic Sans MS" w:cs="Comic Sans MS"/>
        </w:rPr>
        <w:t>/hardness.</w:t>
      </w:r>
    </w:p>
    <w:p w14:paraId="348629A7" w14:textId="77777777" w:rsidR="00313E9A" w:rsidRDefault="00313E9A" w:rsidP="001B3002">
      <w:pPr>
        <w:rPr>
          <w:rFonts w:ascii="Comic Sans MS" w:hAnsi="Comic Sans MS" w:cs="Comic Sans MS"/>
        </w:rPr>
      </w:pPr>
    </w:p>
    <w:p w14:paraId="19F8B147" w14:textId="77777777" w:rsidR="00EF4CBF" w:rsidRDefault="00EF4CBF" w:rsidP="001B3002">
      <w:pPr>
        <w:rPr>
          <w:rFonts w:ascii="Comic Sans MS" w:hAnsi="Comic Sans MS" w:cs="Comic Sans MS"/>
        </w:rPr>
      </w:pPr>
    </w:p>
    <w:p w14:paraId="74B5C0D0" w14:textId="77777777" w:rsidR="00EF4CBF" w:rsidRDefault="00EF4CBF" w:rsidP="001B3002">
      <w:pPr>
        <w:rPr>
          <w:rFonts w:ascii="Comic Sans MS" w:hAnsi="Comic Sans MS" w:cs="Comic Sans MS"/>
          <w:b/>
        </w:rPr>
      </w:pPr>
      <w:r>
        <w:rPr>
          <w:rFonts w:ascii="Comic Sans MS" w:hAnsi="Comic Sans MS" w:cs="Comic Sans MS"/>
          <w:b/>
        </w:rPr>
        <w:t>What are Intermolecular Forces?</w:t>
      </w:r>
    </w:p>
    <w:p w14:paraId="7BB2EB76" w14:textId="77777777" w:rsidR="00EF4CBF" w:rsidRDefault="00EF4CBF" w:rsidP="001B3002">
      <w:pPr>
        <w:rPr>
          <w:rFonts w:ascii="Comic Sans MS" w:hAnsi="Comic Sans MS" w:cs="Comic Sans MS"/>
          <w:b/>
        </w:rPr>
      </w:pPr>
    </w:p>
    <w:p w14:paraId="1A001078" w14:textId="77777777" w:rsidR="00EF4CBF" w:rsidRDefault="00EF4CBF" w:rsidP="001B3002">
      <w:pPr>
        <w:rPr>
          <w:rFonts w:ascii="Comic Sans MS" w:hAnsi="Comic Sans MS" w:cs="Comic Sans MS"/>
        </w:rPr>
      </w:pPr>
      <w:r>
        <w:rPr>
          <w:rFonts w:ascii="Comic Sans MS" w:hAnsi="Comic Sans MS" w:cs="Comic Sans MS"/>
        </w:rPr>
        <w:t xml:space="preserve">-Intermolecular forces are the forces of attraction between positive </w:t>
      </w:r>
      <w:r w:rsidR="00643759">
        <w:rPr>
          <w:rFonts w:ascii="Comic Sans MS" w:hAnsi="Comic Sans MS" w:cs="Comic Sans MS"/>
        </w:rPr>
        <w:t>and negative charges (dipoles) on adjacent molecules</w:t>
      </w:r>
    </w:p>
    <w:p w14:paraId="0F849627" w14:textId="77777777" w:rsidR="00643759" w:rsidRDefault="00643759" w:rsidP="001B3002">
      <w:pPr>
        <w:rPr>
          <w:rFonts w:ascii="Comic Sans MS" w:hAnsi="Comic Sans MS" w:cs="Comic Sans MS"/>
        </w:rPr>
      </w:pPr>
    </w:p>
    <w:p w14:paraId="6C80FF60" w14:textId="77777777" w:rsidR="00643759" w:rsidRDefault="00643759" w:rsidP="001B3002">
      <w:pPr>
        <w:rPr>
          <w:rFonts w:ascii="Comic Sans MS" w:hAnsi="Comic Sans MS" w:cs="Comic Sans MS"/>
        </w:rPr>
      </w:pPr>
      <w:r>
        <w:rPr>
          <w:rFonts w:ascii="Comic Sans MS" w:hAnsi="Comic Sans MS" w:cs="Comic Sans MS"/>
        </w:rPr>
        <w:t>-Dipoles are defined as positively and negatively charged regions of a molecule that are separated by a distance</w:t>
      </w:r>
    </w:p>
    <w:p w14:paraId="2BD20255" w14:textId="77777777" w:rsidR="00643759" w:rsidRDefault="00643759" w:rsidP="001B3002">
      <w:pPr>
        <w:rPr>
          <w:rFonts w:ascii="Comic Sans MS" w:hAnsi="Comic Sans MS" w:cs="Comic Sans MS"/>
        </w:rPr>
      </w:pPr>
    </w:p>
    <w:p w14:paraId="32B0457B" w14:textId="77777777" w:rsidR="00643759" w:rsidRDefault="00643759" w:rsidP="001B3002">
      <w:pPr>
        <w:rPr>
          <w:rFonts w:ascii="Comic Sans MS" w:hAnsi="Comic Sans MS" w:cs="Comic Sans MS"/>
        </w:rPr>
      </w:pPr>
      <w:r>
        <w:rPr>
          <w:rFonts w:ascii="Comic Sans MS" w:hAnsi="Comic Sans MS" w:cs="Comic Sans MS"/>
        </w:rPr>
        <w:t>-</w:t>
      </w:r>
      <w:r w:rsidR="003D773D">
        <w:rPr>
          <w:rFonts w:ascii="Comic Sans MS" w:hAnsi="Comic Sans MS" w:cs="Comic Sans MS"/>
        </w:rPr>
        <w:t>The strength of intermolecular forces is determined by the strength of these dipoles and the distance between them</w:t>
      </w:r>
    </w:p>
    <w:p w14:paraId="2F6647EA" w14:textId="77777777" w:rsidR="00643759" w:rsidRDefault="00643759" w:rsidP="001B3002">
      <w:pPr>
        <w:rPr>
          <w:rFonts w:ascii="Comic Sans MS" w:hAnsi="Comic Sans MS" w:cs="Comic Sans MS"/>
        </w:rPr>
      </w:pPr>
    </w:p>
    <w:p w14:paraId="01E1B9BF" w14:textId="77777777" w:rsidR="00643759" w:rsidRDefault="00643759" w:rsidP="003D773D">
      <w:pPr>
        <w:rPr>
          <w:rFonts w:ascii="Comic Sans MS" w:hAnsi="Comic Sans MS" w:cs="Comic Sans MS"/>
        </w:rPr>
      </w:pPr>
      <w:r>
        <w:rPr>
          <w:rFonts w:ascii="Comic Sans MS" w:hAnsi="Comic Sans MS" w:cs="Comic Sans MS"/>
        </w:rPr>
        <w:t>-</w:t>
      </w:r>
      <w:r w:rsidR="003D773D">
        <w:rPr>
          <w:rFonts w:ascii="Comic Sans MS" w:hAnsi="Comic Sans MS" w:cs="Comic Sans MS"/>
        </w:rPr>
        <w:t>The strength of the dipoles depends on the polarity of the molecule, which</w:t>
      </w:r>
      <w:r>
        <w:rPr>
          <w:rFonts w:ascii="Comic Sans MS" w:hAnsi="Comic Sans MS" w:cs="Comic Sans MS"/>
        </w:rPr>
        <w:t xml:space="preserve"> is determined by the polarity of its bonds and the 3D shape of a molecule</w:t>
      </w:r>
    </w:p>
    <w:p w14:paraId="4B9F90C7" w14:textId="77777777" w:rsidR="00643759" w:rsidRDefault="00643759" w:rsidP="001B3002">
      <w:pPr>
        <w:rPr>
          <w:rFonts w:ascii="Comic Sans MS" w:hAnsi="Comic Sans MS" w:cs="Comic Sans MS"/>
        </w:rPr>
      </w:pPr>
    </w:p>
    <w:p w14:paraId="43820B92" w14:textId="77777777" w:rsidR="001B3002" w:rsidRDefault="003D773D" w:rsidP="001B3002">
      <w:pPr>
        <w:rPr>
          <w:rFonts w:ascii="Comic Sans MS" w:hAnsi="Comic Sans MS" w:cs="Comic Sans MS"/>
        </w:rPr>
      </w:pPr>
      <w:r>
        <w:rPr>
          <w:rFonts w:ascii="Comic Sans MS" w:hAnsi="Comic Sans MS" w:cs="Comic Sans MS"/>
        </w:rPr>
        <w:t xml:space="preserve">-In order to determine the type and strength of intermolecular forces a molecule will </w:t>
      </w:r>
      <w:proofErr w:type="gramStart"/>
      <w:r>
        <w:rPr>
          <w:rFonts w:ascii="Comic Sans MS" w:hAnsi="Comic Sans MS" w:cs="Comic Sans MS"/>
        </w:rPr>
        <w:t>experience,</w:t>
      </w:r>
      <w:proofErr w:type="gramEnd"/>
      <w:r>
        <w:rPr>
          <w:rFonts w:ascii="Comic Sans MS" w:hAnsi="Comic Sans MS" w:cs="Comic Sans MS"/>
        </w:rPr>
        <w:t xml:space="preserve"> it is necessary to determine the shape of the molecule</w:t>
      </w:r>
    </w:p>
    <w:p w14:paraId="6F02B262" w14:textId="77777777" w:rsidR="00EF4CBF" w:rsidRDefault="00EF4CBF" w:rsidP="001B3002">
      <w:pPr>
        <w:rPr>
          <w:rFonts w:ascii="Comic Sans MS" w:hAnsi="Comic Sans MS" w:cs="Comic Sans MS"/>
        </w:rPr>
      </w:pPr>
    </w:p>
    <w:p w14:paraId="55824B57" w14:textId="77777777" w:rsidR="00EF4CBF" w:rsidRDefault="00EF4CBF" w:rsidP="001B3002">
      <w:pPr>
        <w:rPr>
          <w:rFonts w:ascii="Comic Sans MS" w:hAnsi="Comic Sans MS" w:cs="Comic Sans MS"/>
        </w:rPr>
      </w:pPr>
    </w:p>
    <w:p w14:paraId="02913E9F" w14:textId="77777777" w:rsidR="001B3002" w:rsidRDefault="001B3002" w:rsidP="001B3002">
      <w:pPr>
        <w:rPr>
          <w:rFonts w:ascii="Comic Sans MS" w:hAnsi="Comic Sans MS" w:cs="Comic Sans MS"/>
        </w:rPr>
      </w:pPr>
    </w:p>
    <w:p w14:paraId="191C1076" w14:textId="77777777" w:rsidR="003D773D" w:rsidRDefault="003D773D">
      <w:pPr>
        <w:widowControl/>
        <w:suppressAutoHyphens w:val="0"/>
        <w:spacing w:after="160" w:line="259" w:lineRule="auto"/>
        <w:rPr>
          <w:rFonts w:ascii="Comic Sans MS" w:hAnsi="Comic Sans MS" w:cs="Comic Sans MS"/>
        </w:rPr>
      </w:pPr>
    </w:p>
    <w:p w14:paraId="59F7DB12" w14:textId="67A9B8DD" w:rsidR="00996A52" w:rsidRPr="00C86156" w:rsidRDefault="00AE7E7F" w:rsidP="00A65479">
      <w:pPr>
        <w:widowControl/>
        <w:suppressAutoHyphens w:val="0"/>
        <w:spacing w:after="160" w:line="259" w:lineRule="auto"/>
        <w:rPr>
          <w:rFonts w:ascii="Comic Sans MS" w:hAnsi="Comic Sans MS"/>
          <w:b/>
          <w:sz w:val="28"/>
          <w:szCs w:val="28"/>
        </w:rPr>
      </w:pPr>
      <w:r>
        <w:rPr>
          <w:rFonts w:ascii="Comic Sans MS" w:hAnsi="Comic Sans MS"/>
          <w:b/>
          <w:sz w:val="28"/>
          <w:szCs w:val="28"/>
        </w:rPr>
        <w:br w:type="page"/>
      </w:r>
      <w:r w:rsidR="003D773D" w:rsidRPr="003D773D">
        <w:rPr>
          <w:rFonts w:ascii="Comic Sans MS" w:hAnsi="Comic Sans MS"/>
          <w:b/>
          <w:sz w:val="28"/>
          <w:szCs w:val="28"/>
        </w:rPr>
        <w:lastRenderedPageBreak/>
        <w:t>VSEPR &amp; Molecular Shapes</w:t>
      </w:r>
    </w:p>
    <w:p w14:paraId="149C16CF" w14:textId="77777777" w:rsidR="00313E9A" w:rsidRDefault="00313E9A" w:rsidP="003D773D">
      <w:pPr>
        <w:rPr>
          <w:rFonts w:ascii="Comic Sans MS" w:hAnsi="Comic Sans MS"/>
        </w:rPr>
      </w:pPr>
    </w:p>
    <w:p w14:paraId="4323D1CD" w14:textId="77777777" w:rsidR="003D773D" w:rsidRDefault="003D773D" w:rsidP="003D773D">
      <w:pPr>
        <w:rPr>
          <w:rFonts w:ascii="Comic Sans MS" w:hAnsi="Comic Sans MS"/>
        </w:rPr>
      </w:pPr>
      <w:r>
        <w:rPr>
          <w:rFonts w:ascii="Comic Sans MS" w:hAnsi="Comic Sans MS"/>
        </w:rPr>
        <w:t>-The Valence Shell Electron Pair Repulsion (VSEPR) theory is used to predict molecule shapes</w:t>
      </w:r>
    </w:p>
    <w:p w14:paraId="50346DB4" w14:textId="77777777" w:rsidR="003D773D" w:rsidRDefault="003D773D" w:rsidP="003D773D">
      <w:pPr>
        <w:rPr>
          <w:rFonts w:ascii="Comic Sans MS" w:hAnsi="Comic Sans MS"/>
        </w:rPr>
      </w:pPr>
    </w:p>
    <w:p w14:paraId="06617021" w14:textId="77777777" w:rsidR="003D773D" w:rsidRDefault="003D773D" w:rsidP="003D773D">
      <w:pPr>
        <w:rPr>
          <w:rFonts w:ascii="Comic Sans MS" w:hAnsi="Comic Sans MS"/>
        </w:rPr>
      </w:pPr>
      <w:r>
        <w:rPr>
          <w:rFonts w:ascii="Comic Sans MS" w:hAnsi="Comic Sans MS"/>
        </w:rPr>
        <w:t>-It states that the electron pairs (both bonding and non-bonding) in the valence shell of an atom repel each other and are therefore arranged as far apart as possible due to the repulsion between them</w:t>
      </w:r>
    </w:p>
    <w:p w14:paraId="63175E61" w14:textId="77777777" w:rsidR="003D773D" w:rsidRDefault="003D773D" w:rsidP="003D773D">
      <w:pPr>
        <w:rPr>
          <w:rFonts w:ascii="Comic Sans MS" w:hAnsi="Comic Sans MS"/>
        </w:rPr>
      </w:pPr>
    </w:p>
    <w:p w14:paraId="128C9884" w14:textId="77777777" w:rsidR="003D773D" w:rsidRDefault="003D773D" w:rsidP="003D773D">
      <w:pPr>
        <w:rPr>
          <w:rFonts w:ascii="Comic Sans MS" w:hAnsi="Comic Sans MS"/>
        </w:rPr>
      </w:pPr>
      <w:r>
        <w:rPr>
          <w:rFonts w:ascii="Comic Sans MS" w:hAnsi="Comic Sans MS"/>
        </w:rPr>
        <w:t>In order to determine the shape of a simple molecule:</w:t>
      </w:r>
    </w:p>
    <w:p w14:paraId="36C3BB4C" w14:textId="77777777" w:rsidR="003D773D" w:rsidRDefault="003D773D" w:rsidP="003D773D">
      <w:pPr>
        <w:rPr>
          <w:rFonts w:ascii="Comic Sans MS" w:hAnsi="Comic Sans MS"/>
        </w:rPr>
      </w:pPr>
    </w:p>
    <w:p w14:paraId="0DF5270F" w14:textId="77777777" w:rsidR="003D773D" w:rsidRPr="0032634B" w:rsidRDefault="003D773D" w:rsidP="0032634B">
      <w:pPr>
        <w:pStyle w:val="ListParagraph"/>
        <w:numPr>
          <w:ilvl w:val="0"/>
          <w:numId w:val="2"/>
        </w:numPr>
        <w:rPr>
          <w:rFonts w:ascii="Comic Sans MS" w:hAnsi="Comic Sans MS"/>
        </w:rPr>
      </w:pPr>
      <w:r w:rsidRPr="0032634B">
        <w:rPr>
          <w:rFonts w:ascii="Comic Sans MS" w:hAnsi="Comic Sans MS"/>
        </w:rPr>
        <w:t xml:space="preserve">Draw the </w:t>
      </w:r>
      <w:r w:rsidR="00996A52" w:rsidRPr="0032634B">
        <w:rPr>
          <w:rFonts w:ascii="Comic Sans MS" w:hAnsi="Comic Sans MS"/>
        </w:rPr>
        <w:t>L</w:t>
      </w:r>
      <w:r w:rsidRPr="0032634B">
        <w:rPr>
          <w:rFonts w:ascii="Comic Sans MS" w:hAnsi="Comic Sans MS"/>
        </w:rPr>
        <w:t>ewis structure</w:t>
      </w:r>
    </w:p>
    <w:p w14:paraId="10E812C4" w14:textId="77777777" w:rsidR="00B4654D" w:rsidRDefault="00B4654D" w:rsidP="00B4654D">
      <w:pPr>
        <w:ind w:left="1440"/>
        <w:rPr>
          <w:rFonts w:ascii="Comic Sans MS" w:hAnsi="Comic Sans MS"/>
        </w:rPr>
      </w:pPr>
    </w:p>
    <w:p w14:paraId="3224920A" w14:textId="77777777" w:rsidR="00114A00" w:rsidRDefault="00A05CAE" w:rsidP="00A05CAE">
      <w:pPr>
        <w:ind w:left="1440"/>
        <w:jc w:val="center"/>
        <w:rPr>
          <w:rFonts w:ascii="Comic Sans MS" w:hAnsi="Comic Sans MS"/>
        </w:rPr>
      </w:pPr>
      <w:r>
        <w:rPr>
          <w:rFonts w:ascii="Comic Sans MS" w:hAnsi="Comic Sans MS"/>
          <w:noProof/>
        </w:rPr>
        <w:drawing>
          <wp:inline distT="0" distB="0" distL="0" distR="0" wp14:anchorId="68DD04EB" wp14:editId="0212A43C">
            <wp:extent cx="3560593" cy="27833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7337" cy="2804256"/>
                    </a:xfrm>
                    <a:prstGeom prst="rect">
                      <a:avLst/>
                    </a:prstGeom>
                    <a:noFill/>
                    <a:ln>
                      <a:noFill/>
                    </a:ln>
                  </pic:spPr>
                </pic:pic>
              </a:graphicData>
            </a:graphic>
          </wp:inline>
        </w:drawing>
      </w:r>
    </w:p>
    <w:p w14:paraId="4003633F" w14:textId="77777777" w:rsidR="003D773D" w:rsidRDefault="003D773D" w:rsidP="003D773D">
      <w:pPr>
        <w:rPr>
          <w:rFonts w:ascii="Comic Sans MS" w:hAnsi="Comic Sans MS"/>
        </w:rPr>
      </w:pPr>
    </w:p>
    <w:p w14:paraId="5D034B04" w14:textId="77777777" w:rsidR="003D773D" w:rsidRPr="0032634B" w:rsidRDefault="003D773D" w:rsidP="0032634B">
      <w:pPr>
        <w:pStyle w:val="ListParagraph"/>
        <w:numPr>
          <w:ilvl w:val="0"/>
          <w:numId w:val="2"/>
        </w:numPr>
        <w:rPr>
          <w:rFonts w:ascii="Comic Sans MS" w:hAnsi="Comic Sans MS"/>
        </w:rPr>
      </w:pPr>
      <w:r w:rsidRPr="0032634B">
        <w:rPr>
          <w:rFonts w:ascii="Comic Sans MS" w:hAnsi="Comic Sans MS"/>
        </w:rPr>
        <w:t>Determine the 3D shape (linear/triangular planar, tetrahedral/pyramidal/ bent) by maximising the distance between the electron pairs</w:t>
      </w:r>
      <w:r w:rsidR="00C86156" w:rsidRPr="0032634B">
        <w:rPr>
          <w:rFonts w:ascii="Comic Sans MS" w:hAnsi="Comic Sans MS"/>
        </w:rPr>
        <w:t xml:space="preserve"> (both bonding and non-bonding)</w:t>
      </w:r>
    </w:p>
    <w:p w14:paraId="6261BE34" w14:textId="77777777" w:rsidR="0032634B" w:rsidRDefault="0032634B" w:rsidP="0032634B">
      <w:pPr>
        <w:ind w:left="1440"/>
        <w:rPr>
          <w:rFonts w:ascii="Comic Sans MS" w:hAnsi="Comic Sans MS"/>
        </w:rPr>
      </w:pPr>
    </w:p>
    <w:p w14:paraId="5ACAC45B" w14:textId="77777777" w:rsidR="003D773D" w:rsidRDefault="00A05CAE" w:rsidP="00A05CAE">
      <w:pPr>
        <w:jc w:val="center"/>
        <w:rPr>
          <w:rFonts w:ascii="Comic Sans MS" w:hAnsi="Comic Sans MS"/>
        </w:rPr>
      </w:pPr>
      <w:r>
        <w:rPr>
          <w:rFonts w:ascii="Comic Sans MS" w:hAnsi="Comic Sans MS"/>
          <w:noProof/>
        </w:rPr>
        <w:drawing>
          <wp:inline distT="0" distB="0" distL="0" distR="0" wp14:anchorId="203344C0" wp14:editId="69E14102">
            <wp:extent cx="3210398" cy="1952088"/>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5714" cy="1961401"/>
                    </a:xfrm>
                    <a:prstGeom prst="rect">
                      <a:avLst/>
                    </a:prstGeom>
                    <a:noFill/>
                    <a:ln>
                      <a:noFill/>
                    </a:ln>
                  </pic:spPr>
                </pic:pic>
              </a:graphicData>
            </a:graphic>
          </wp:inline>
        </w:drawing>
      </w:r>
    </w:p>
    <w:p w14:paraId="2FDBAD61" w14:textId="77777777" w:rsidR="0032634B" w:rsidRDefault="0032634B" w:rsidP="00A05CAE">
      <w:pPr>
        <w:jc w:val="center"/>
        <w:rPr>
          <w:rFonts w:ascii="Comic Sans MS" w:hAnsi="Comic Sans MS"/>
        </w:rPr>
      </w:pPr>
    </w:p>
    <w:p w14:paraId="19971F4F" w14:textId="77777777" w:rsidR="003D773D" w:rsidRPr="0032634B" w:rsidRDefault="003D773D" w:rsidP="003D773D">
      <w:pPr>
        <w:pStyle w:val="ListParagraph"/>
        <w:numPr>
          <w:ilvl w:val="0"/>
          <w:numId w:val="2"/>
        </w:numPr>
        <w:rPr>
          <w:rFonts w:ascii="Comic Sans MS" w:hAnsi="Comic Sans MS"/>
        </w:rPr>
      </w:pPr>
      <w:r w:rsidRPr="0032634B">
        <w:rPr>
          <w:rFonts w:ascii="Comic Sans MS" w:hAnsi="Comic Sans MS"/>
        </w:rPr>
        <w:t>Determine the bond angle. These can vary slightly from maximum separation, as bonding pairs and lone pairs do not repel to exactly the same degree (see over page)</w:t>
      </w:r>
    </w:p>
    <w:p w14:paraId="5598CE99" w14:textId="77777777" w:rsidR="003D773D" w:rsidRDefault="003D773D" w:rsidP="003D773D">
      <w:pPr>
        <w:rPr>
          <w:rFonts w:ascii="Comic Sans MS" w:hAnsi="Comic Sans MS"/>
        </w:rPr>
      </w:pPr>
    </w:p>
    <w:p w14:paraId="623AA68F" w14:textId="77777777" w:rsidR="003D773D" w:rsidRDefault="003D773D" w:rsidP="003D773D">
      <w:pPr>
        <w:rPr>
          <w:rFonts w:ascii="Comic Sans MS" w:hAnsi="Comic Sans MS"/>
        </w:rPr>
      </w:pPr>
      <w:r>
        <w:rPr>
          <w:noProof/>
        </w:rPr>
        <w:lastRenderedPageBreak/>
        <w:drawing>
          <wp:anchor distT="0" distB="0" distL="0" distR="0" simplePos="0" relativeHeight="251654656" behindDoc="0" locked="0" layoutInCell="1" allowOverlap="1" wp14:anchorId="0187D09B" wp14:editId="525A8CD8">
            <wp:simplePos x="0" y="0"/>
            <wp:positionH relativeFrom="column">
              <wp:align>center</wp:align>
            </wp:positionH>
            <wp:positionV relativeFrom="paragraph">
              <wp:posOffset>0</wp:posOffset>
            </wp:positionV>
            <wp:extent cx="6119495" cy="59753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9495" cy="59753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F14BA20" w14:textId="77777777" w:rsidR="003D773D" w:rsidRDefault="003D773D" w:rsidP="003D773D">
      <w:pPr>
        <w:rPr>
          <w:rFonts w:ascii="Comic Sans MS" w:hAnsi="Comic Sans MS"/>
        </w:rPr>
      </w:pPr>
    </w:p>
    <w:p w14:paraId="59355955" w14:textId="77777777" w:rsidR="00C86156" w:rsidRDefault="00C86156" w:rsidP="00C86156">
      <w:pPr>
        <w:rPr>
          <w:rFonts w:ascii="Comic Sans MS" w:hAnsi="Comic Sans MS"/>
        </w:rPr>
      </w:pPr>
    </w:p>
    <w:p w14:paraId="6EB0E785" w14:textId="5C4B438B" w:rsidR="00C86156" w:rsidRDefault="00231D68" w:rsidP="00C86156">
      <w:r>
        <w:rPr>
          <w:noProof/>
        </w:rPr>
        <w:drawing>
          <wp:anchor distT="0" distB="0" distL="0" distR="0" simplePos="0" relativeHeight="251659776" behindDoc="0" locked="0" layoutInCell="1" allowOverlap="1" wp14:anchorId="76DA1FB2" wp14:editId="2B13300D">
            <wp:simplePos x="0" y="0"/>
            <wp:positionH relativeFrom="page">
              <wp:align>center</wp:align>
            </wp:positionH>
            <wp:positionV relativeFrom="paragraph">
              <wp:posOffset>293370</wp:posOffset>
            </wp:positionV>
            <wp:extent cx="6119495" cy="14579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9495" cy="14579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86156">
        <w:rPr>
          <w:rFonts w:ascii="Comic Sans MS" w:hAnsi="Comic Sans MS"/>
        </w:rPr>
        <w:t>Bond angles for different molecular shapes:</w:t>
      </w:r>
    </w:p>
    <w:p w14:paraId="13AECAC3" w14:textId="1B00ECEA" w:rsidR="00C86156" w:rsidRDefault="00CA5FB1" w:rsidP="00C86156">
      <w:pPr>
        <w:rPr>
          <w:rFonts w:ascii="Comic Sans MS" w:hAnsi="Comic Sans MS"/>
        </w:rPr>
      </w:pPr>
      <w:r>
        <w:rPr>
          <w:rFonts w:ascii="Comic Sans MS" w:hAnsi="Comic Sans MS"/>
        </w:rPr>
        <w:t>(</w:t>
      </w:r>
      <w:proofErr w:type="gramStart"/>
      <w:r>
        <w:rPr>
          <w:rFonts w:ascii="Comic Sans MS" w:hAnsi="Comic Sans MS"/>
        </w:rPr>
        <w:t>bent</w:t>
      </w:r>
      <w:proofErr w:type="gramEnd"/>
      <w:r>
        <w:rPr>
          <w:rFonts w:ascii="Comic Sans MS" w:hAnsi="Comic Sans MS"/>
        </w:rPr>
        <w:t xml:space="preserve"> can also be 120⁰ when there is a double bond present)</w:t>
      </w:r>
    </w:p>
    <w:p w14:paraId="33A54E9E" w14:textId="6CB5E438" w:rsidR="00AE7E7F" w:rsidRDefault="00AE7E7F">
      <w:pPr>
        <w:widowControl/>
        <w:suppressAutoHyphens w:val="0"/>
        <w:spacing w:after="160" w:line="259" w:lineRule="auto"/>
        <w:rPr>
          <w:rFonts w:ascii="Comic Sans MS" w:hAnsi="Comic Sans MS" w:cs="Comic Sans MS"/>
          <w:b/>
          <w:sz w:val="28"/>
          <w:szCs w:val="28"/>
        </w:rPr>
      </w:pPr>
      <w:r>
        <w:rPr>
          <w:rFonts w:ascii="Comic Sans MS" w:hAnsi="Comic Sans MS" w:cs="Comic Sans MS"/>
          <w:b/>
          <w:sz w:val="28"/>
          <w:szCs w:val="28"/>
        </w:rPr>
        <w:br w:type="page"/>
      </w:r>
    </w:p>
    <w:p w14:paraId="67C5CA94" w14:textId="77777777" w:rsidR="00996A52" w:rsidRPr="00FE0D70" w:rsidRDefault="00FE0D70" w:rsidP="00996A52">
      <w:pPr>
        <w:rPr>
          <w:rFonts w:ascii="Comic Sans MS" w:hAnsi="Comic Sans MS" w:cs="Comic Sans MS"/>
          <w:b/>
          <w:sz w:val="28"/>
          <w:szCs w:val="28"/>
        </w:rPr>
      </w:pPr>
      <w:r>
        <w:rPr>
          <w:rFonts w:ascii="Comic Sans MS" w:hAnsi="Comic Sans MS" w:cs="Comic Sans MS"/>
          <w:b/>
          <w:sz w:val="28"/>
          <w:szCs w:val="28"/>
        </w:rPr>
        <w:lastRenderedPageBreak/>
        <w:t>Bond &amp; Molecule Polarity</w:t>
      </w:r>
    </w:p>
    <w:p w14:paraId="29F97F09" w14:textId="77777777" w:rsidR="00996A52" w:rsidRDefault="00996A52" w:rsidP="00996A52">
      <w:pPr>
        <w:rPr>
          <w:rFonts w:ascii="Comic Sans MS" w:hAnsi="Comic Sans MS" w:cs="Comic Sans MS"/>
          <w:sz w:val="28"/>
          <w:szCs w:val="28"/>
        </w:rPr>
      </w:pPr>
    </w:p>
    <w:p w14:paraId="638B4BFE" w14:textId="77777777" w:rsidR="00996A52" w:rsidRDefault="00996A52" w:rsidP="00996A52">
      <w:pPr>
        <w:rPr>
          <w:rFonts w:ascii="Comic Sans MS" w:hAnsi="Comic Sans MS" w:cs="Comic Sans MS"/>
        </w:rPr>
      </w:pPr>
      <w:r>
        <w:rPr>
          <w:rFonts w:ascii="Comic Sans MS" w:hAnsi="Comic Sans MS" w:cs="Comic Sans MS"/>
        </w:rPr>
        <w:t>-A molecular substances physical properties (MP, BP, solubility, etc) are determined by the nature</w:t>
      </w:r>
      <w:r w:rsidR="00FE0D70">
        <w:rPr>
          <w:rFonts w:ascii="Comic Sans MS" w:hAnsi="Comic Sans MS" w:cs="Comic Sans MS"/>
        </w:rPr>
        <w:t xml:space="preserve"> and strength</w:t>
      </w:r>
      <w:r>
        <w:rPr>
          <w:rFonts w:ascii="Comic Sans MS" w:hAnsi="Comic Sans MS" w:cs="Comic Sans MS"/>
        </w:rPr>
        <w:t xml:space="preserve"> of </w:t>
      </w:r>
      <w:r w:rsidR="00FE0D70">
        <w:rPr>
          <w:rFonts w:ascii="Comic Sans MS" w:hAnsi="Comic Sans MS" w:cs="Comic Sans MS"/>
        </w:rPr>
        <w:t>its intermolecular forces</w:t>
      </w:r>
    </w:p>
    <w:p w14:paraId="71EF334D" w14:textId="77777777" w:rsidR="00996A52" w:rsidRDefault="00996A52" w:rsidP="00996A52">
      <w:pPr>
        <w:rPr>
          <w:rFonts w:ascii="Comic Sans MS" w:hAnsi="Comic Sans MS" w:cs="Comic Sans MS"/>
        </w:rPr>
      </w:pPr>
    </w:p>
    <w:p w14:paraId="008FFD9F" w14:textId="77777777" w:rsidR="00996A52" w:rsidRDefault="00996A52" w:rsidP="00996A52">
      <w:pPr>
        <w:rPr>
          <w:rFonts w:ascii="Comic Sans MS" w:hAnsi="Comic Sans MS" w:cs="Comic Sans MS"/>
        </w:rPr>
      </w:pPr>
      <w:r>
        <w:rPr>
          <w:rFonts w:ascii="Comic Sans MS" w:hAnsi="Comic Sans MS" w:cs="Comic Sans MS"/>
        </w:rPr>
        <w:t>-The relative strength of these forces is determined by the polarity of the molecule (whether there is an uneven charge distribution)</w:t>
      </w:r>
    </w:p>
    <w:p w14:paraId="2F017EED" w14:textId="77777777" w:rsidR="00996A52" w:rsidRDefault="00996A52" w:rsidP="00996A52">
      <w:pPr>
        <w:rPr>
          <w:rFonts w:ascii="Comic Sans MS" w:hAnsi="Comic Sans MS" w:cs="Comic Sans MS"/>
        </w:rPr>
      </w:pPr>
    </w:p>
    <w:p w14:paraId="676F0C7C" w14:textId="77777777" w:rsidR="00996A52" w:rsidRDefault="00996A52" w:rsidP="00996A52">
      <w:pPr>
        <w:rPr>
          <w:rFonts w:ascii="Comic Sans MS" w:hAnsi="Comic Sans MS" w:cs="Comic Sans MS"/>
        </w:rPr>
      </w:pPr>
      <w:r>
        <w:rPr>
          <w:rFonts w:ascii="Comic Sans MS" w:hAnsi="Comic Sans MS" w:cs="Comic Sans MS"/>
        </w:rPr>
        <w:t>-The polarity of a molecule is a co</w:t>
      </w:r>
      <w:r w:rsidR="00FE0D70">
        <w:rPr>
          <w:rFonts w:ascii="Comic Sans MS" w:hAnsi="Comic Sans MS" w:cs="Comic Sans MS"/>
        </w:rPr>
        <w:t>nsequence of the polarity of it</w:t>
      </w:r>
      <w:r>
        <w:rPr>
          <w:rFonts w:ascii="Comic Sans MS" w:hAnsi="Comic Sans MS" w:cs="Comic Sans MS"/>
        </w:rPr>
        <w:t xml:space="preserve">s intramolecular bonds (whether bonding electrons are shared evenly) </w:t>
      </w:r>
      <w:r>
        <w:rPr>
          <w:rFonts w:ascii="Comic Sans MS" w:hAnsi="Comic Sans MS" w:cs="Comic Sans MS"/>
          <w:u w:val="single"/>
        </w:rPr>
        <w:t>and</w:t>
      </w:r>
      <w:r>
        <w:rPr>
          <w:rFonts w:ascii="Comic Sans MS" w:hAnsi="Comic Sans MS" w:cs="Comic Sans MS"/>
        </w:rPr>
        <w:t xml:space="preserve"> the </w:t>
      </w:r>
      <w:r w:rsidR="00FE0D70">
        <w:rPr>
          <w:rFonts w:ascii="Comic Sans MS" w:hAnsi="Comic Sans MS" w:cs="Comic Sans MS"/>
        </w:rPr>
        <w:t>3-dimensional</w:t>
      </w:r>
      <w:r>
        <w:rPr>
          <w:rFonts w:ascii="Comic Sans MS" w:hAnsi="Comic Sans MS" w:cs="Comic Sans MS"/>
        </w:rPr>
        <w:t xml:space="preserve"> shape of the molecule </w:t>
      </w:r>
    </w:p>
    <w:p w14:paraId="2A3ED3D7" w14:textId="77777777" w:rsidR="00996A52" w:rsidRDefault="00996A52" w:rsidP="00996A52">
      <w:pPr>
        <w:rPr>
          <w:rFonts w:ascii="Comic Sans MS" w:hAnsi="Comic Sans MS" w:cs="Comic Sans MS"/>
        </w:rPr>
      </w:pPr>
    </w:p>
    <w:p w14:paraId="4751B8B8" w14:textId="77777777" w:rsidR="00FE0D70" w:rsidRDefault="00FE0D70" w:rsidP="00996A52">
      <w:pPr>
        <w:rPr>
          <w:rFonts w:ascii="Comic Sans MS" w:hAnsi="Comic Sans MS" w:cs="Comic Sans MS"/>
          <w:b/>
          <w:bCs/>
          <w:u w:val="single"/>
        </w:rPr>
      </w:pPr>
    </w:p>
    <w:p w14:paraId="25284DFA" w14:textId="77777777" w:rsidR="00996A52" w:rsidRDefault="00996A52" w:rsidP="00996A52">
      <w:pPr>
        <w:rPr>
          <w:rFonts w:ascii="Comic Sans MS" w:hAnsi="Comic Sans MS" w:cs="Comic Sans MS"/>
          <w:b/>
          <w:bCs/>
          <w:u w:val="single"/>
        </w:rPr>
      </w:pPr>
      <w:r>
        <w:rPr>
          <w:rFonts w:ascii="Comic Sans MS" w:hAnsi="Comic Sans MS" w:cs="Comic Sans MS"/>
          <w:b/>
          <w:bCs/>
          <w:u w:val="single"/>
        </w:rPr>
        <w:t>Bond Polarity</w:t>
      </w:r>
    </w:p>
    <w:p w14:paraId="16442F36" w14:textId="77777777" w:rsidR="00996A52" w:rsidRDefault="00996A52" w:rsidP="00996A52">
      <w:pPr>
        <w:rPr>
          <w:rFonts w:ascii="Comic Sans MS" w:hAnsi="Comic Sans MS" w:cs="Comic Sans MS"/>
          <w:b/>
          <w:bCs/>
          <w:u w:val="single"/>
        </w:rPr>
      </w:pPr>
      <w:r>
        <w:rPr>
          <w:rFonts w:ascii="Comic Sans MS" w:hAnsi="Comic Sans MS" w:cs="Comic Sans MS"/>
        </w:rPr>
        <w:t>-Electronegativity is the measure of an atoms ability to attract bonding electrons</w:t>
      </w:r>
    </w:p>
    <w:p w14:paraId="50D3F7B8" w14:textId="77777777" w:rsidR="00996A52" w:rsidRDefault="00996A52" w:rsidP="00996A52">
      <w:pPr>
        <w:rPr>
          <w:rFonts w:ascii="Comic Sans MS" w:hAnsi="Comic Sans MS" w:cs="Comic Sans MS"/>
          <w:b/>
          <w:bCs/>
          <w:u w:val="single"/>
        </w:rPr>
      </w:pPr>
    </w:p>
    <w:p w14:paraId="6ED32429" w14:textId="77777777" w:rsidR="00996A52" w:rsidRDefault="00996A52" w:rsidP="00996A52">
      <w:pPr>
        <w:rPr>
          <w:rFonts w:ascii="Comic Sans MS" w:hAnsi="Comic Sans MS" w:cs="Comic Sans MS"/>
          <w:b/>
          <w:bCs/>
          <w:u w:val="single"/>
        </w:rPr>
      </w:pPr>
      <w:r>
        <w:rPr>
          <w:rFonts w:ascii="Comic Sans MS" w:hAnsi="Comic Sans MS" w:cs="Comic Sans MS"/>
        </w:rPr>
        <w:t>-In a covalent bond between atoms with unequal electronegativity (essentially any 2 atoms of different elements), the bonding electrons will be unequally shared</w:t>
      </w:r>
    </w:p>
    <w:p w14:paraId="351F1C53" w14:textId="77777777" w:rsidR="00996A52" w:rsidRDefault="00996A52" w:rsidP="00996A52">
      <w:pPr>
        <w:rPr>
          <w:rFonts w:ascii="Comic Sans MS" w:hAnsi="Comic Sans MS" w:cs="Comic Sans MS"/>
          <w:b/>
          <w:bCs/>
          <w:u w:val="single"/>
        </w:rPr>
      </w:pPr>
    </w:p>
    <w:p w14:paraId="058E777E" w14:textId="77777777" w:rsidR="00996A52" w:rsidRDefault="00996A52" w:rsidP="00996A52">
      <w:pPr>
        <w:rPr>
          <w:rFonts w:ascii="Comic Sans MS" w:hAnsi="Comic Sans MS" w:cs="Comic Sans MS"/>
          <w:b/>
          <w:bCs/>
          <w:u w:val="single"/>
        </w:rPr>
      </w:pPr>
      <w:r>
        <w:rPr>
          <w:rFonts w:ascii="Comic Sans MS" w:hAnsi="Comic Sans MS" w:cs="Comic Sans MS"/>
        </w:rPr>
        <w:t>-The bonding electrons will spend more time in proximity to the atom with the greater electronegativity</w:t>
      </w:r>
    </w:p>
    <w:p w14:paraId="458AE05C" w14:textId="77777777" w:rsidR="00996A52" w:rsidRDefault="00996A52" w:rsidP="00996A52">
      <w:pPr>
        <w:rPr>
          <w:rFonts w:ascii="Comic Sans MS" w:hAnsi="Comic Sans MS" w:cs="Comic Sans MS"/>
          <w:b/>
          <w:bCs/>
          <w:u w:val="single"/>
        </w:rPr>
      </w:pPr>
    </w:p>
    <w:p w14:paraId="7BCDFD1D" w14:textId="77777777" w:rsidR="00996A52" w:rsidRDefault="00996A52" w:rsidP="00996A52">
      <w:pPr>
        <w:rPr>
          <w:rFonts w:ascii="Comic Sans MS" w:hAnsi="Comic Sans MS" w:cs="Comic Sans MS"/>
          <w:b/>
          <w:bCs/>
          <w:u w:val="single"/>
        </w:rPr>
      </w:pPr>
      <w:r>
        <w:rPr>
          <w:rFonts w:ascii="Comic Sans MS" w:hAnsi="Comic Sans MS" w:cs="Comic Sans MS"/>
        </w:rPr>
        <w:t>-The atom with the greater electronegativity will develop a slight negative charge (б-) and the atom with the lower electronegativity will develop a slight positive charge (б+)</w:t>
      </w:r>
    </w:p>
    <w:p w14:paraId="28743D9E" w14:textId="77777777" w:rsidR="00996A52" w:rsidRDefault="00996A52" w:rsidP="00996A52">
      <w:pPr>
        <w:rPr>
          <w:rFonts w:ascii="Comic Sans MS" w:hAnsi="Comic Sans MS" w:cs="Comic Sans MS"/>
          <w:b/>
          <w:bCs/>
          <w:u w:val="single"/>
        </w:rPr>
      </w:pPr>
    </w:p>
    <w:p w14:paraId="0E6CA873" w14:textId="28FE8FB3" w:rsidR="00996A52" w:rsidRDefault="00996A52" w:rsidP="00996A52">
      <w:pPr>
        <w:rPr>
          <w:rFonts w:ascii="Comic Sans MS" w:hAnsi="Comic Sans MS" w:cs="Comic Sans MS"/>
          <w:b/>
          <w:bCs/>
          <w:u w:val="single"/>
        </w:rPr>
      </w:pPr>
      <w:r>
        <w:rPr>
          <w:rFonts w:ascii="Comic Sans MS" w:hAnsi="Comic Sans MS" w:cs="Comic Sans MS"/>
        </w:rPr>
        <w:t>-Bonds with unevenly shared electrons are called polar bonds.</w:t>
      </w:r>
    </w:p>
    <w:p w14:paraId="7986F347" w14:textId="3B47E527" w:rsidR="00996A52" w:rsidRDefault="00A65479" w:rsidP="00996A52">
      <w:pPr>
        <w:rPr>
          <w:rFonts w:ascii="Comic Sans MS" w:hAnsi="Comic Sans MS" w:cs="Comic Sans MS"/>
          <w:b/>
          <w:bCs/>
          <w:u w:val="single"/>
        </w:rPr>
      </w:pPr>
      <w:r>
        <w:rPr>
          <w:noProof/>
        </w:rPr>
        <mc:AlternateContent>
          <mc:Choice Requires="wps">
            <w:drawing>
              <wp:anchor distT="45720" distB="45720" distL="114300" distR="114300" simplePos="0" relativeHeight="251673088" behindDoc="0" locked="0" layoutInCell="1" allowOverlap="1" wp14:anchorId="5147EA7E" wp14:editId="17F52255">
                <wp:simplePos x="0" y="0"/>
                <wp:positionH relativeFrom="column">
                  <wp:posOffset>5875020</wp:posOffset>
                </wp:positionH>
                <wp:positionV relativeFrom="paragraph">
                  <wp:posOffset>198755</wp:posOffset>
                </wp:positionV>
                <wp:extent cx="952500" cy="590550"/>
                <wp:effectExtent l="0" t="0" r="19050"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590550"/>
                        </a:xfrm>
                        <a:prstGeom prst="rect">
                          <a:avLst/>
                        </a:prstGeom>
                        <a:solidFill>
                          <a:srgbClr val="FFFFFF"/>
                        </a:solidFill>
                        <a:ln w="9525">
                          <a:solidFill>
                            <a:srgbClr val="000000"/>
                          </a:solidFill>
                          <a:miter lim="800000"/>
                          <a:headEnd/>
                          <a:tailEnd/>
                        </a:ln>
                      </wps:spPr>
                      <wps:txbx>
                        <w:txbxContent>
                          <w:p w14:paraId="30DCD65F" w14:textId="4D50DEE3" w:rsidR="00A65479" w:rsidRDefault="00A65479">
                            <w:r>
                              <w:rPr>
                                <w:noProof/>
                              </w:rPr>
                              <w:drawing>
                                <wp:inline distT="0" distB="0" distL="0" distR="0" wp14:anchorId="7B8B8E97" wp14:editId="33EA31E4">
                                  <wp:extent cx="921385" cy="5105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1385" cy="510540"/>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47EA7E" id="_x0000_t202" coordsize="21600,21600" o:spt="202" path="m,l,21600r21600,l21600,xe">
                <v:stroke joinstyle="miter"/>
                <v:path gradientshapeok="t" o:connecttype="rect"/>
              </v:shapetype>
              <v:shape id="_x0000_s1027" type="#_x0000_t202" style="position:absolute;margin-left:462.6pt;margin-top:15.65pt;width:75pt;height:46.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">
                <v:textbox>
                  <w:txbxContent>
                    <w:p w14:paraId="30DCD65F" w14:textId="4D50DEE3" w:rsidR="00A65479" w:rsidRDefault="00A65479">
                      <w:r>
                        <w:rPr>
                          <w:noProof/>
                        </w:rPr>
                        <w:drawing>
                          <wp:inline distT="0" distB="0" distL="0" distR="0" wp14:anchorId="7B8B8E97" wp14:editId="33EA31E4">
                            <wp:extent cx="921385" cy="5105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1385" cy="510540"/>
                                    </a:xfrm>
                                    <a:prstGeom prst="rect">
                                      <a:avLst/>
                                    </a:prstGeom>
                                    <a:solidFill>
                                      <a:srgbClr val="FFFFFF"/>
                                    </a:solidFill>
                                  </pic:spPr>
                                </pic:pic>
                              </a:graphicData>
                            </a:graphic>
                          </wp:inline>
                        </w:drawing>
                      </w:r>
                    </w:p>
                  </w:txbxContent>
                </v:textbox>
                <w10:wrap type="square"/>
              </v:shape>
            </w:pict>
          </mc:Fallback>
        </mc:AlternateContent>
      </w:r>
    </w:p>
    <w:p w14:paraId="492FF124" w14:textId="695D4C60" w:rsidR="00996A52" w:rsidRDefault="00996A52" w:rsidP="00996A52">
      <w:pPr>
        <w:rPr>
          <w:rFonts w:cs="Arial Unicode MS"/>
        </w:rPr>
      </w:pPr>
      <w:r>
        <w:rPr>
          <w:rFonts w:ascii="Comic Sans MS" w:hAnsi="Comic Sans MS" w:cs="Comic Sans MS"/>
        </w:rPr>
        <w:t>Example: Chlorine is far more electronegative than hydrogen. As such the bonding electrons in the H-Cl bond are unequally shared and the bond is polar</w:t>
      </w:r>
    </w:p>
    <w:p w14:paraId="4F42BFC7" w14:textId="545C50D2" w:rsidR="00996A52" w:rsidRDefault="00996A52" w:rsidP="00996A52">
      <w:pPr>
        <w:rPr>
          <w:rFonts w:ascii="Comic Sans MS" w:hAnsi="Comic Sans MS" w:cs="Comic Sans MS"/>
          <w:b/>
          <w:bCs/>
          <w:u w:val="single"/>
        </w:rPr>
      </w:pPr>
    </w:p>
    <w:p w14:paraId="4EC41CFE" w14:textId="77777777" w:rsidR="00996A52" w:rsidRDefault="00996A52" w:rsidP="00996A52">
      <w:pPr>
        <w:rPr>
          <w:rFonts w:ascii="Comic Sans MS" w:hAnsi="Comic Sans MS" w:cs="Comic Sans MS"/>
          <w:b/>
          <w:bCs/>
          <w:u w:val="single"/>
        </w:rPr>
      </w:pPr>
    </w:p>
    <w:p w14:paraId="1204DFF9" w14:textId="1AFC3EE1" w:rsidR="00996A52" w:rsidRPr="00A65479" w:rsidRDefault="00996A52" w:rsidP="00A65479">
      <w:pPr>
        <w:widowControl/>
        <w:suppressAutoHyphens w:val="0"/>
        <w:spacing w:after="160" w:line="259" w:lineRule="auto"/>
        <w:rPr>
          <w:rFonts w:ascii="Comic Sans MS" w:hAnsi="Comic Sans MS" w:cs="Comic Sans MS"/>
          <w:b/>
          <w:bCs/>
          <w:u w:val="single"/>
        </w:rPr>
      </w:pPr>
      <w:r>
        <w:rPr>
          <w:rFonts w:ascii="Comic Sans MS" w:hAnsi="Comic Sans MS" w:cs="Comic Sans MS"/>
          <w:b/>
          <w:bCs/>
          <w:u w:val="single"/>
        </w:rPr>
        <w:t>Polar molecules</w:t>
      </w:r>
    </w:p>
    <w:p w14:paraId="601114E8" w14:textId="77777777" w:rsidR="00996A52" w:rsidRDefault="00996A52" w:rsidP="00996A52">
      <w:pPr>
        <w:rPr>
          <w:rFonts w:ascii="Comic Sans MS" w:hAnsi="Comic Sans MS" w:cs="Comic Sans MS"/>
          <w:u w:val="single"/>
        </w:rPr>
      </w:pPr>
      <w:r>
        <w:rPr>
          <w:rFonts w:ascii="Comic Sans MS" w:hAnsi="Comic Sans MS" w:cs="Comic Sans MS"/>
        </w:rPr>
        <w:t>-Molecules with an uneven charge distribution are called polar molecules</w:t>
      </w:r>
    </w:p>
    <w:p w14:paraId="0A5BE861" w14:textId="77777777" w:rsidR="00996A52" w:rsidRDefault="00996A52" w:rsidP="00996A52">
      <w:pPr>
        <w:rPr>
          <w:rFonts w:ascii="Comic Sans MS" w:hAnsi="Comic Sans MS" w:cs="Comic Sans MS"/>
          <w:u w:val="single"/>
        </w:rPr>
      </w:pPr>
    </w:p>
    <w:p w14:paraId="02EE962D" w14:textId="77777777" w:rsidR="00996A52" w:rsidRDefault="00996A52" w:rsidP="00996A52">
      <w:pPr>
        <w:rPr>
          <w:rFonts w:ascii="Comic Sans MS" w:hAnsi="Comic Sans MS" w:cs="Comic Sans MS"/>
          <w:u w:val="single"/>
        </w:rPr>
      </w:pPr>
      <w:r>
        <w:rPr>
          <w:rFonts w:ascii="Comic Sans MS" w:hAnsi="Comic Sans MS" w:cs="Comic Sans MS"/>
        </w:rPr>
        <w:t xml:space="preserve">-These molecules contain </w:t>
      </w:r>
      <w:r>
        <w:rPr>
          <w:rFonts w:ascii="Comic Sans MS" w:hAnsi="Comic Sans MS" w:cs="Comic Sans MS"/>
          <w:b/>
          <w:bCs/>
        </w:rPr>
        <w:t>dipoles</w:t>
      </w:r>
      <w:r>
        <w:rPr>
          <w:rFonts w:ascii="Comic Sans MS" w:hAnsi="Comic Sans MS" w:cs="Comic Sans MS"/>
        </w:rPr>
        <w:t>, regions with equal but opposite positive and negative charges that are separated by some distance</w:t>
      </w:r>
    </w:p>
    <w:p w14:paraId="1603F406" w14:textId="77777777" w:rsidR="00996A52" w:rsidRDefault="00996A52" w:rsidP="00996A52">
      <w:pPr>
        <w:rPr>
          <w:rFonts w:ascii="Comic Sans MS" w:hAnsi="Comic Sans MS" w:cs="Comic Sans MS"/>
          <w:u w:val="single"/>
        </w:rPr>
      </w:pPr>
    </w:p>
    <w:p w14:paraId="30B53C16" w14:textId="77777777" w:rsidR="00996A52" w:rsidRDefault="00996A52" w:rsidP="00996A52">
      <w:pPr>
        <w:rPr>
          <w:rFonts w:cs="Arial Unicode MS"/>
        </w:rPr>
      </w:pPr>
      <w:r>
        <w:rPr>
          <w:rFonts w:ascii="Comic Sans MS" w:hAnsi="Comic Sans MS" w:cs="Comic Sans MS"/>
        </w:rPr>
        <w:t>-In the previous example, the HCl molecule is a polar molecule, because of the existence of the dipole that results from the polar H-Cl bond</w:t>
      </w:r>
    </w:p>
    <w:p w14:paraId="213BD9A5" w14:textId="77777777" w:rsidR="00A65479" w:rsidRDefault="00A65479" w:rsidP="00996A52">
      <w:pPr>
        <w:rPr>
          <w:noProof/>
        </w:rPr>
      </w:pPr>
    </w:p>
    <w:p w14:paraId="33CEE16C" w14:textId="3C5197DD" w:rsidR="00996A52" w:rsidRDefault="00996A52" w:rsidP="00996A52">
      <w:pPr>
        <w:rPr>
          <w:rFonts w:ascii="Comic Sans MS" w:hAnsi="Comic Sans MS" w:cs="Comic Sans MS"/>
          <w:u w:val="single"/>
        </w:rPr>
      </w:pPr>
      <w:r>
        <w:rPr>
          <w:rFonts w:ascii="Comic Sans MS" w:hAnsi="Comic Sans MS" w:cs="Comic Sans MS"/>
        </w:rPr>
        <w:t xml:space="preserve">-Not all molecules with polar bonds are polar, as it is possible for the dipoles to cancel each other out in a symmetrical molecule </w:t>
      </w:r>
    </w:p>
    <w:p w14:paraId="22AAC660" w14:textId="77777777" w:rsidR="00996A52" w:rsidRDefault="00996A52" w:rsidP="00996A52">
      <w:pPr>
        <w:rPr>
          <w:rFonts w:ascii="Comic Sans MS" w:hAnsi="Comic Sans MS" w:cs="Comic Sans MS"/>
          <w:u w:val="single"/>
        </w:rPr>
      </w:pPr>
    </w:p>
    <w:p w14:paraId="026CC05C" w14:textId="3232DDFD" w:rsidR="00996A52" w:rsidRDefault="00996A52" w:rsidP="00996A52">
      <w:pPr>
        <w:rPr>
          <w:rFonts w:ascii="Comic Sans MS" w:hAnsi="Comic Sans MS" w:cs="Comic Sans MS"/>
          <w:u w:val="single"/>
        </w:rPr>
      </w:pPr>
      <w:r>
        <w:rPr>
          <w:rFonts w:ascii="Comic Sans MS" w:hAnsi="Comic Sans MS" w:cs="Comic Sans MS"/>
        </w:rPr>
        <w:t>-This is because the overall polarity of a molecule is found by vectorially adding the individual bond dipoles</w:t>
      </w:r>
    </w:p>
    <w:p w14:paraId="211C32C9" w14:textId="0F57EE52" w:rsidR="003D773D" w:rsidRPr="00FE0D70" w:rsidRDefault="00996A52" w:rsidP="003D773D">
      <w:pPr>
        <w:rPr>
          <w:rFonts w:ascii="Comic Sans MS" w:hAnsi="Comic Sans MS" w:cs="Comic Sans MS"/>
          <w:u w:val="single"/>
        </w:rPr>
      </w:pPr>
      <w:r>
        <w:rPr>
          <w:rFonts w:ascii="Comic Sans MS" w:hAnsi="Comic Sans MS" w:cs="Comic Sans MS"/>
        </w:rPr>
        <w:lastRenderedPageBreak/>
        <w:t>-In order to be polar a molecule must (1) have one or more polar bonds and (2) not be completely symmetrical</w:t>
      </w:r>
    </w:p>
    <w:p w14:paraId="51D506B0" w14:textId="3B5E83F9" w:rsidR="001B3002" w:rsidRPr="00FE0D70" w:rsidRDefault="00A65479" w:rsidP="00FE0D70">
      <w:pPr>
        <w:widowControl/>
        <w:suppressAutoHyphens w:val="0"/>
        <w:spacing w:after="160" w:line="259" w:lineRule="auto"/>
        <w:rPr>
          <w:rFonts w:ascii="Comic Sans MS" w:hAnsi="Comic Sans MS" w:cs="Comic Sans MS"/>
          <w:sz w:val="28"/>
          <w:szCs w:val="28"/>
        </w:rPr>
      </w:pPr>
      <w:r>
        <w:rPr>
          <w:rFonts w:cs="Arial Unicode MS"/>
          <w:noProof/>
        </w:rPr>
        <w:drawing>
          <wp:anchor distT="0" distB="0" distL="0" distR="0" simplePos="0" relativeHeight="251658752" behindDoc="0" locked="0" layoutInCell="1" allowOverlap="1" wp14:anchorId="58BB1F7E" wp14:editId="0179776E">
            <wp:simplePos x="0" y="0"/>
            <wp:positionH relativeFrom="column">
              <wp:posOffset>150495</wp:posOffset>
            </wp:positionH>
            <wp:positionV relativeFrom="paragraph">
              <wp:posOffset>213360</wp:posOffset>
            </wp:positionV>
            <wp:extent cx="6692900" cy="54864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2900" cy="54864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1B3002">
        <w:rPr>
          <w:rFonts w:ascii="Comic Sans MS" w:hAnsi="Comic Sans MS" w:cs="Comic Sans MS"/>
        </w:rPr>
        <w:br w:type="page"/>
      </w:r>
      <w:r w:rsidR="001B3002" w:rsidRPr="00FE0D70">
        <w:rPr>
          <w:rFonts w:ascii="Comic Sans MS" w:hAnsi="Comic Sans MS" w:cs="Comic Sans MS"/>
          <w:b/>
          <w:sz w:val="28"/>
          <w:szCs w:val="28"/>
        </w:rPr>
        <w:lastRenderedPageBreak/>
        <w:t>Types of Intermolecular Forces</w:t>
      </w:r>
    </w:p>
    <w:p w14:paraId="746E6B38" w14:textId="77777777" w:rsidR="00643759" w:rsidRDefault="00643759" w:rsidP="00643759">
      <w:pPr>
        <w:rPr>
          <w:rFonts w:ascii="Comic Sans MS" w:hAnsi="Comic Sans MS" w:cs="Comic Sans MS"/>
        </w:rPr>
      </w:pPr>
      <w:r>
        <w:rPr>
          <w:rFonts w:ascii="Comic Sans MS" w:hAnsi="Comic Sans MS" w:cs="Comic Sans MS"/>
        </w:rPr>
        <w:t>-There are three types of intermolecular forces, that differ based on the strength and pe</w:t>
      </w:r>
      <w:r w:rsidR="00AE7E7F">
        <w:rPr>
          <w:rFonts w:ascii="Comic Sans MS" w:hAnsi="Comic Sans MS" w:cs="Comic Sans MS"/>
        </w:rPr>
        <w:t>rmanence of the dipoles present</w:t>
      </w:r>
    </w:p>
    <w:p w14:paraId="4B144904" w14:textId="77777777" w:rsidR="00643759" w:rsidRDefault="00643759" w:rsidP="00643759">
      <w:pPr>
        <w:rPr>
          <w:rFonts w:ascii="Comic Sans MS" w:hAnsi="Comic Sans MS" w:cs="Comic Sans MS"/>
        </w:rPr>
      </w:pPr>
    </w:p>
    <w:p w14:paraId="6441FA17" w14:textId="77777777" w:rsidR="00643759" w:rsidRDefault="00643759" w:rsidP="00643759">
      <w:pPr>
        <w:rPr>
          <w:rFonts w:ascii="Comic Sans MS" w:hAnsi="Comic Sans MS" w:cs="Comic Sans MS"/>
        </w:rPr>
      </w:pPr>
      <w:r>
        <w:rPr>
          <w:rFonts w:ascii="Comic Sans MS" w:hAnsi="Comic Sans MS" w:cs="Comic Sans MS"/>
        </w:rPr>
        <w:t>-A substance may have more than one type of Van der Waals force (</w:t>
      </w:r>
      <w:proofErr w:type="spellStart"/>
      <w:r>
        <w:rPr>
          <w:rFonts w:ascii="Comic Sans MS" w:hAnsi="Comic Sans MS" w:cs="Comic Sans MS"/>
        </w:rPr>
        <w:t>eg</w:t>
      </w:r>
      <w:proofErr w:type="spellEnd"/>
      <w:r>
        <w:rPr>
          <w:rFonts w:ascii="Comic Sans MS" w:hAnsi="Comic Sans MS" w:cs="Comic Sans MS"/>
        </w:rPr>
        <w:t xml:space="preserve"> all substances have dispersion forces, but some also have dipole-dipole fo</w:t>
      </w:r>
      <w:r w:rsidR="00AE7E7F">
        <w:rPr>
          <w:rFonts w:ascii="Comic Sans MS" w:hAnsi="Comic Sans MS" w:cs="Comic Sans MS"/>
        </w:rPr>
        <w:t>rces or hydrogen bonding forces)</w:t>
      </w:r>
    </w:p>
    <w:p w14:paraId="522423D0" w14:textId="77777777" w:rsidR="00643759" w:rsidRPr="00643759" w:rsidRDefault="00643759" w:rsidP="001B3002">
      <w:pPr>
        <w:rPr>
          <w:rFonts w:ascii="Comic Sans MS" w:hAnsi="Comic Sans MS" w:cs="Comic Sans MS"/>
          <w:u w:val="single"/>
        </w:rPr>
      </w:pPr>
    </w:p>
    <w:p w14:paraId="4F7ECC23" w14:textId="77777777" w:rsidR="001B3002" w:rsidRDefault="001B3002" w:rsidP="001B3002">
      <w:pPr>
        <w:rPr>
          <w:rFonts w:ascii="Comic Sans MS" w:hAnsi="Comic Sans MS" w:cs="Comic Sans MS"/>
        </w:rPr>
      </w:pPr>
    </w:p>
    <w:tbl>
      <w:tblPr>
        <w:tblW w:w="0" w:type="auto"/>
        <w:tblInd w:w="-535" w:type="dxa"/>
        <w:tblLayout w:type="fixed"/>
        <w:tblCellMar>
          <w:top w:w="55" w:type="dxa"/>
          <w:left w:w="55" w:type="dxa"/>
          <w:bottom w:w="55" w:type="dxa"/>
          <w:right w:w="55" w:type="dxa"/>
        </w:tblCellMar>
        <w:tblLook w:val="04A0" w:firstRow="1" w:lastRow="0" w:firstColumn="1" w:lastColumn="0" w:noHBand="0" w:noVBand="1"/>
      </w:tblPr>
      <w:tblGrid>
        <w:gridCol w:w="2118"/>
        <w:gridCol w:w="2747"/>
        <w:gridCol w:w="2838"/>
        <w:gridCol w:w="3076"/>
      </w:tblGrid>
      <w:tr w:rsidR="001B3002" w14:paraId="20F0E6B7" w14:textId="77777777" w:rsidTr="001B3002">
        <w:tc>
          <w:tcPr>
            <w:tcW w:w="2118" w:type="dxa"/>
            <w:tcBorders>
              <w:top w:val="single" w:sz="2" w:space="0" w:color="000000"/>
              <w:left w:val="single" w:sz="2" w:space="0" w:color="000000"/>
              <w:bottom w:val="single" w:sz="2" w:space="0" w:color="000000"/>
              <w:right w:val="nil"/>
            </w:tcBorders>
          </w:tcPr>
          <w:p w14:paraId="4E6A31EE" w14:textId="77777777" w:rsidR="001B3002" w:rsidRDefault="001B3002">
            <w:pPr>
              <w:pStyle w:val="TableContents"/>
              <w:snapToGrid w:val="0"/>
              <w:rPr>
                <w:rFonts w:ascii="Comic Sans MS" w:hAnsi="Comic Sans MS" w:cs="Comic Sans MS"/>
              </w:rPr>
            </w:pPr>
          </w:p>
        </w:tc>
        <w:tc>
          <w:tcPr>
            <w:tcW w:w="2747" w:type="dxa"/>
            <w:tcBorders>
              <w:top w:val="single" w:sz="2" w:space="0" w:color="000000"/>
              <w:left w:val="single" w:sz="2" w:space="0" w:color="000000"/>
              <w:bottom w:val="single" w:sz="2" w:space="0" w:color="000000"/>
              <w:right w:val="nil"/>
            </w:tcBorders>
            <w:hideMark/>
          </w:tcPr>
          <w:p w14:paraId="5B0A61C8" w14:textId="77777777" w:rsidR="001B3002" w:rsidRDefault="001B3002">
            <w:pPr>
              <w:pStyle w:val="TableContents"/>
              <w:rPr>
                <w:rFonts w:ascii="Comic Sans MS" w:hAnsi="Comic Sans MS" w:cs="Comic Sans MS"/>
                <w:b/>
                <w:bCs/>
              </w:rPr>
            </w:pPr>
            <w:r>
              <w:rPr>
                <w:rFonts w:ascii="Comic Sans MS" w:hAnsi="Comic Sans MS" w:cs="Comic Sans MS"/>
                <w:b/>
                <w:bCs/>
              </w:rPr>
              <w:t>Dispersion</w:t>
            </w:r>
          </w:p>
        </w:tc>
        <w:tc>
          <w:tcPr>
            <w:tcW w:w="2838" w:type="dxa"/>
            <w:tcBorders>
              <w:top w:val="single" w:sz="2" w:space="0" w:color="000000"/>
              <w:left w:val="single" w:sz="2" w:space="0" w:color="000000"/>
              <w:bottom w:val="single" w:sz="2" w:space="0" w:color="000000"/>
              <w:right w:val="nil"/>
            </w:tcBorders>
            <w:hideMark/>
          </w:tcPr>
          <w:p w14:paraId="38562C32" w14:textId="77777777" w:rsidR="001B3002" w:rsidRDefault="001B3002">
            <w:pPr>
              <w:pStyle w:val="TableContents"/>
              <w:rPr>
                <w:rFonts w:ascii="Comic Sans MS" w:hAnsi="Comic Sans MS" w:cs="Comic Sans MS"/>
                <w:b/>
                <w:bCs/>
              </w:rPr>
            </w:pPr>
            <w:r>
              <w:rPr>
                <w:rFonts w:ascii="Comic Sans MS" w:hAnsi="Comic Sans MS" w:cs="Comic Sans MS"/>
                <w:b/>
                <w:bCs/>
              </w:rPr>
              <w:t>Dipole-Dipole</w:t>
            </w:r>
          </w:p>
        </w:tc>
        <w:tc>
          <w:tcPr>
            <w:tcW w:w="3076" w:type="dxa"/>
            <w:tcBorders>
              <w:top w:val="single" w:sz="2" w:space="0" w:color="000000"/>
              <w:left w:val="single" w:sz="2" w:space="0" w:color="000000"/>
              <w:bottom w:val="single" w:sz="2" w:space="0" w:color="000000"/>
              <w:right w:val="single" w:sz="2" w:space="0" w:color="000000"/>
            </w:tcBorders>
            <w:hideMark/>
          </w:tcPr>
          <w:p w14:paraId="5CEA3B46" w14:textId="77777777" w:rsidR="001B3002" w:rsidRDefault="001B3002">
            <w:pPr>
              <w:pStyle w:val="TableContents"/>
            </w:pPr>
            <w:r>
              <w:rPr>
                <w:rFonts w:ascii="Comic Sans MS" w:hAnsi="Comic Sans MS" w:cs="Comic Sans MS"/>
                <w:b/>
                <w:bCs/>
              </w:rPr>
              <w:t>Hydrogen Bonding Forces</w:t>
            </w:r>
          </w:p>
        </w:tc>
      </w:tr>
      <w:tr w:rsidR="001B3002" w14:paraId="6ABB595F" w14:textId="77777777" w:rsidTr="001B3002">
        <w:tc>
          <w:tcPr>
            <w:tcW w:w="2118" w:type="dxa"/>
            <w:tcBorders>
              <w:top w:val="nil"/>
              <w:left w:val="single" w:sz="2" w:space="0" w:color="000000"/>
              <w:bottom w:val="single" w:sz="2" w:space="0" w:color="000000"/>
              <w:right w:val="nil"/>
            </w:tcBorders>
            <w:hideMark/>
          </w:tcPr>
          <w:p w14:paraId="54CFBEBD" w14:textId="77777777" w:rsidR="001B3002" w:rsidRDefault="001B3002">
            <w:pPr>
              <w:pStyle w:val="TableContents"/>
              <w:rPr>
                <w:rFonts w:ascii="Comic Sans MS" w:hAnsi="Comic Sans MS" w:cs="Comic Sans MS"/>
              </w:rPr>
            </w:pPr>
            <w:r>
              <w:rPr>
                <w:rFonts w:ascii="Comic Sans MS" w:hAnsi="Comic Sans MS" w:cs="Comic Sans MS"/>
              </w:rPr>
              <w:t>Electrostatic attraction between:</w:t>
            </w:r>
          </w:p>
        </w:tc>
        <w:tc>
          <w:tcPr>
            <w:tcW w:w="2747" w:type="dxa"/>
            <w:tcBorders>
              <w:top w:val="nil"/>
              <w:left w:val="single" w:sz="2" w:space="0" w:color="000000"/>
              <w:bottom w:val="single" w:sz="2" w:space="0" w:color="000000"/>
              <w:right w:val="nil"/>
            </w:tcBorders>
            <w:hideMark/>
          </w:tcPr>
          <w:p w14:paraId="40D544B5" w14:textId="77777777" w:rsidR="001B3002" w:rsidRDefault="001B3002">
            <w:pPr>
              <w:pStyle w:val="TableContents"/>
              <w:rPr>
                <w:rFonts w:ascii="Comic Sans MS" w:hAnsi="Comic Sans MS" w:cs="Comic Sans MS"/>
              </w:rPr>
            </w:pPr>
            <w:r>
              <w:rPr>
                <w:rFonts w:ascii="Comic Sans MS" w:hAnsi="Comic Sans MS" w:cs="Comic Sans MS"/>
              </w:rPr>
              <w:t>-Temporary dipoles on adjacent molecules that arise due to temporarily uneven electron distribution</w:t>
            </w:r>
          </w:p>
        </w:tc>
        <w:tc>
          <w:tcPr>
            <w:tcW w:w="2838" w:type="dxa"/>
            <w:tcBorders>
              <w:top w:val="nil"/>
              <w:left w:val="single" w:sz="2" w:space="0" w:color="000000"/>
              <w:bottom w:val="single" w:sz="2" w:space="0" w:color="000000"/>
              <w:right w:val="nil"/>
            </w:tcBorders>
            <w:hideMark/>
          </w:tcPr>
          <w:p w14:paraId="50B9AABF" w14:textId="77777777" w:rsidR="001B3002" w:rsidRDefault="001B3002">
            <w:pPr>
              <w:pStyle w:val="TableContents"/>
              <w:rPr>
                <w:rFonts w:ascii="Comic Sans MS" w:hAnsi="Comic Sans MS" w:cs="Comic Sans MS"/>
              </w:rPr>
            </w:pPr>
            <w:r>
              <w:rPr>
                <w:rFonts w:ascii="Comic Sans MS" w:hAnsi="Comic Sans MS" w:cs="Comic Sans MS"/>
              </w:rPr>
              <w:t>-Dipoles on adjacent polar molecules</w:t>
            </w:r>
          </w:p>
        </w:tc>
        <w:tc>
          <w:tcPr>
            <w:tcW w:w="3076" w:type="dxa"/>
            <w:tcBorders>
              <w:top w:val="nil"/>
              <w:left w:val="single" w:sz="2" w:space="0" w:color="000000"/>
              <w:bottom w:val="single" w:sz="2" w:space="0" w:color="000000"/>
              <w:right w:val="single" w:sz="2" w:space="0" w:color="000000"/>
            </w:tcBorders>
            <w:hideMark/>
          </w:tcPr>
          <w:p w14:paraId="7DD836CD" w14:textId="77777777" w:rsidR="001B3002" w:rsidRDefault="001B3002">
            <w:pPr>
              <w:pStyle w:val="TableContents"/>
            </w:pPr>
            <w:r>
              <w:rPr>
                <w:rFonts w:ascii="Comic Sans MS" w:hAnsi="Comic Sans MS" w:cs="Comic Sans MS"/>
              </w:rPr>
              <w:t>-Strong dipoles on adjacent molecules, arising due to highly polar H-N, H-O or H-F bonds.</w:t>
            </w:r>
          </w:p>
        </w:tc>
      </w:tr>
      <w:tr w:rsidR="001B3002" w14:paraId="4C0D5F09" w14:textId="77777777" w:rsidTr="001B3002">
        <w:tc>
          <w:tcPr>
            <w:tcW w:w="2118" w:type="dxa"/>
            <w:tcBorders>
              <w:top w:val="nil"/>
              <w:left w:val="single" w:sz="2" w:space="0" w:color="000000"/>
              <w:bottom w:val="single" w:sz="2" w:space="0" w:color="000000"/>
              <w:right w:val="nil"/>
            </w:tcBorders>
            <w:hideMark/>
          </w:tcPr>
          <w:p w14:paraId="306077F1" w14:textId="77777777" w:rsidR="001B3002" w:rsidRDefault="001B3002">
            <w:pPr>
              <w:pStyle w:val="TableContents"/>
              <w:rPr>
                <w:rFonts w:ascii="Comic Sans MS" w:hAnsi="Comic Sans MS" w:cs="Comic Sans MS"/>
              </w:rPr>
            </w:pPr>
            <w:r>
              <w:rPr>
                <w:rFonts w:ascii="Comic Sans MS" w:hAnsi="Comic Sans MS" w:cs="Comic Sans MS"/>
              </w:rPr>
              <w:t>Relative strength</w:t>
            </w:r>
          </w:p>
        </w:tc>
        <w:tc>
          <w:tcPr>
            <w:tcW w:w="2747" w:type="dxa"/>
            <w:tcBorders>
              <w:top w:val="nil"/>
              <w:left w:val="single" w:sz="2" w:space="0" w:color="000000"/>
              <w:bottom w:val="single" w:sz="2" w:space="0" w:color="000000"/>
              <w:right w:val="nil"/>
            </w:tcBorders>
            <w:hideMark/>
          </w:tcPr>
          <w:p w14:paraId="7FE617A3" w14:textId="77777777" w:rsidR="001B3002" w:rsidRDefault="001B3002">
            <w:pPr>
              <w:pStyle w:val="TableContents"/>
              <w:rPr>
                <w:rFonts w:ascii="Comic Sans MS" w:hAnsi="Comic Sans MS" w:cs="Comic Sans MS"/>
              </w:rPr>
            </w:pPr>
            <w:r>
              <w:rPr>
                <w:rFonts w:ascii="Comic Sans MS" w:hAnsi="Comic Sans MS" w:cs="Comic Sans MS"/>
              </w:rPr>
              <w:t>-Weakest</w:t>
            </w:r>
          </w:p>
        </w:tc>
        <w:tc>
          <w:tcPr>
            <w:tcW w:w="2838" w:type="dxa"/>
            <w:tcBorders>
              <w:top w:val="nil"/>
              <w:left w:val="single" w:sz="2" w:space="0" w:color="000000"/>
              <w:bottom w:val="single" w:sz="2" w:space="0" w:color="000000"/>
              <w:right w:val="nil"/>
            </w:tcBorders>
            <w:hideMark/>
          </w:tcPr>
          <w:p w14:paraId="3925C62C" w14:textId="77777777" w:rsidR="001B3002" w:rsidRDefault="001B3002">
            <w:pPr>
              <w:pStyle w:val="TableContents"/>
              <w:rPr>
                <w:rFonts w:ascii="Comic Sans MS" w:hAnsi="Comic Sans MS" w:cs="Comic Sans MS"/>
              </w:rPr>
            </w:pPr>
            <w:r>
              <w:rPr>
                <w:rFonts w:ascii="Comic Sans MS" w:hAnsi="Comic Sans MS" w:cs="Comic Sans MS"/>
              </w:rPr>
              <w:t>-Stronger</w:t>
            </w:r>
          </w:p>
        </w:tc>
        <w:tc>
          <w:tcPr>
            <w:tcW w:w="3076" w:type="dxa"/>
            <w:tcBorders>
              <w:top w:val="nil"/>
              <w:left w:val="single" w:sz="2" w:space="0" w:color="000000"/>
              <w:bottom w:val="single" w:sz="2" w:space="0" w:color="000000"/>
              <w:right w:val="single" w:sz="2" w:space="0" w:color="000000"/>
            </w:tcBorders>
            <w:hideMark/>
          </w:tcPr>
          <w:p w14:paraId="7930467F" w14:textId="77777777" w:rsidR="001B3002" w:rsidRDefault="001B3002">
            <w:pPr>
              <w:pStyle w:val="TableContents"/>
            </w:pPr>
            <w:r>
              <w:rPr>
                <w:rFonts w:ascii="Comic Sans MS" w:hAnsi="Comic Sans MS" w:cs="Comic Sans MS"/>
              </w:rPr>
              <w:t>-Strongest (but still much weaker than true bonds)</w:t>
            </w:r>
          </w:p>
        </w:tc>
      </w:tr>
      <w:tr w:rsidR="001B3002" w14:paraId="2A8FEC78" w14:textId="77777777" w:rsidTr="001B3002">
        <w:tc>
          <w:tcPr>
            <w:tcW w:w="2118" w:type="dxa"/>
            <w:tcBorders>
              <w:top w:val="nil"/>
              <w:left w:val="single" w:sz="2" w:space="0" w:color="000000"/>
              <w:bottom w:val="single" w:sz="2" w:space="0" w:color="000000"/>
              <w:right w:val="nil"/>
            </w:tcBorders>
            <w:hideMark/>
          </w:tcPr>
          <w:p w14:paraId="3803C180" w14:textId="77777777" w:rsidR="001B3002" w:rsidRDefault="001B3002">
            <w:pPr>
              <w:pStyle w:val="TableContents"/>
              <w:rPr>
                <w:rFonts w:ascii="Comic Sans MS" w:hAnsi="Comic Sans MS" w:cs="Comic Sans MS"/>
              </w:rPr>
            </w:pPr>
            <w:r>
              <w:rPr>
                <w:rFonts w:ascii="Comic Sans MS" w:hAnsi="Comic Sans MS" w:cs="Comic Sans MS"/>
              </w:rPr>
              <w:t>Increase with:</w:t>
            </w:r>
          </w:p>
        </w:tc>
        <w:tc>
          <w:tcPr>
            <w:tcW w:w="2747" w:type="dxa"/>
            <w:tcBorders>
              <w:top w:val="nil"/>
              <w:left w:val="single" w:sz="2" w:space="0" w:color="000000"/>
              <w:bottom w:val="single" w:sz="2" w:space="0" w:color="000000"/>
              <w:right w:val="nil"/>
            </w:tcBorders>
            <w:hideMark/>
          </w:tcPr>
          <w:p w14:paraId="03230E31" w14:textId="77777777" w:rsidR="001B3002" w:rsidRDefault="001B3002">
            <w:pPr>
              <w:pStyle w:val="TableContents"/>
              <w:rPr>
                <w:rFonts w:ascii="Comic Sans MS" w:hAnsi="Comic Sans MS" w:cs="Comic Sans MS"/>
              </w:rPr>
            </w:pPr>
            <w:r>
              <w:rPr>
                <w:rFonts w:ascii="Comic Sans MS" w:hAnsi="Comic Sans MS" w:cs="Comic Sans MS"/>
              </w:rPr>
              <w:t>-Number of electrons in molecule</w:t>
            </w:r>
          </w:p>
          <w:p w14:paraId="72E4143C" w14:textId="77777777" w:rsidR="001B3002" w:rsidRDefault="001B3002">
            <w:pPr>
              <w:pStyle w:val="TableContents"/>
              <w:rPr>
                <w:rFonts w:ascii="Comic Sans MS" w:hAnsi="Comic Sans MS" w:cs="Comic Sans MS"/>
              </w:rPr>
            </w:pPr>
            <w:r>
              <w:rPr>
                <w:rFonts w:ascii="Comic Sans MS" w:hAnsi="Comic Sans MS" w:cs="Comic Sans MS"/>
              </w:rPr>
              <w:t>-Surface area over which attractions can occur</w:t>
            </w:r>
          </w:p>
        </w:tc>
        <w:tc>
          <w:tcPr>
            <w:tcW w:w="2838" w:type="dxa"/>
            <w:tcBorders>
              <w:top w:val="nil"/>
              <w:left w:val="single" w:sz="2" w:space="0" w:color="000000"/>
              <w:bottom w:val="single" w:sz="2" w:space="0" w:color="000000"/>
              <w:right w:val="nil"/>
            </w:tcBorders>
            <w:hideMark/>
          </w:tcPr>
          <w:p w14:paraId="32E948F9" w14:textId="77777777" w:rsidR="001B3002" w:rsidRDefault="001B3002">
            <w:pPr>
              <w:pStyle w:val="TableContents"/>
              <w:rPr>
                <w:rFonts w:ascii="Comic Sans MS" w:hAnsi="Comic Sans MS" w:cs="Comic Sans MS"/>
              </w:rPr>
            </w:pPr>
            <w:r>
              <w:rPr>
                <w:rFonts w:ascii="Comic Sans MS" w:hAnsi="Comic Sans MS" w:cs="Comic Sans MS"/>
              </w:rPr>
              <w:t>-Increasing polarity of molecules</w:t>
            </w:r>
          </w:p>
          <w:p w14:paraId="3AA136B9" w14:textId="77777777" w:rsidR="001B3002" w:rsidRDefault="001B3002">
            <w:pPr>
              <w:pStyle w:val="TableContents"/>
              <w:rPr>
                <w:rFonts w:ascii="Comic Sans MS" w:hAnsi="Comic Sans MS" w:cs="Comic Sans MS"/>
              </w:rPr>
            </w:pPr>
            <w:r>
              <w:rPr>
                <w:rFonts w:ascii="Comic Sans MS" w:hAnsi="Comic Sans MS" w:cs="Comic Sans MS"/>
              </w:rPr>
              <w:t>-Increasing charge density</w:t>
            </w:r>
          </w:p>
        </w:tc>
        <w:tc>
          <w:tcPr>
            <w:tcW w:w="3076" w:type="dxa"/>
            <w:tcBorders>
              <w:top w:val="nil"/>
              <w:left w:val="single" w:sz="2" w:space="0" w:color="000000"/>
              <w:bottom w:val="single" w:sz="2" w:space="0" w:color="000000"/>
              <w:right w:val="single" w:sz="2" w:space="0" w:color="000000"/>
            </w:tcBorders>
            <w:hideMark/>
          </w:tcPr>
          <w:p w14:paraId="55BD2EDF" w14:textId="77777777" w:rsidR="001B3002" w:rsidRDefault="001B3002">
            <w:pPr>
              <w:pStyle w:val="TableContents"/>
              <w:rPr>
                <w:rFonts w:ascii="Comic Sans MS" w:hAnsi="Comic Sans MS" w:cs="Comic Sans MS"/>
              </w:rPr>
            </w:pPr>
            <w:r>
              <w:rPr>
                <w:rFonts w:ascii="Comic Sans MS" w:hAnsi="Comic Sans MS" w:cs="Comic Sans MS"/>
              </w:rPr>
              <w:t>-Increasing polarity of molecules</w:t>
            </w:r>
          </w:p>
          <w:p w14:paraId="55BC0EC8" w14:textId="77777777" w:rsidR="001B3002" w:rsidRDefault="001B3002">
            <w:pPr>
              <w:pStyle w:val="TableContents"/>
            </w:pPr>
            <w:r>
              <w:rPr>
                <w:rFonts w:ascii="Comic Sans MS" w:hAnsi="Comic Sans MS" w:cs="Comic Sans MS"/>
              </w:rPr>
              <w:t>-Increasing charge density</w:t>
            </w:r>
          </w:p>
        </w:tc>
      </w:tr>
      <w:tr w:rsidR="001B3002" w14:paraId="125E2468" w14:textId="77777777" w:rsidTr="001B3002">
        <w:tc>
          <w:tcPr>
            <w:tcW w:w="2118" w:type="dxa"/>
            <w:tcBorders>
              <w:top w:val="nil"/>
              <w:left w:val="single" w:sz="2" w:space="0" w:color="000000"/>
              <w:bottom w:val="single" w:sz="2" w:space="0" w:color="000000"/>
              <w:right w:val="nil"/>
            </w:tcBorders>
            <w:hideMark/>
          </w:tcPr>
          <w:p w14:paraId="6E6F7AF4" w14:textId="77777777" w:rsidR="001B3002" w:rsidRDefault="001B3002">
            <w:pPr>
              <w:pStyle w:val="TableContents"/>
            </w:pPr>
            <w:r>
              <w:rPr>
                <w:rFonts w:ascii="Comic Sans MS" w:hAnsi="Comic Sans MS" w:cs="Comic Sans MS"/>
              </w:rPr>
              <w:t>Diagram</w:t>
            </w:r>
          </w:p>
        </w:tc>
        <w:tc>
          <w:tcPr>
            <w:tcW w:w="2747" w:type="dxa"/>
            <w:tcBorders>
              <w:top w:val="nil"/>
              <w:left w:val="single" w:sz="2" w:space="0" w:color="000000"/>
              <w:bottom w:val="single" w:sz="2" w:space="0" w:color="000000"/>
              <w:right w:val="nil"/>
            </w:tcBorders>
            <w:hideMark/>
          </w:tcPr>
          <w:p w14:paraId="45CCC7CB" w14:textId="77777777" w:rsidR="001B3002" w:rsidRDefault="001B3002">
            <w:pPr>
              <w:pStyle w:val="TableContents"/>
              <w:snapToGrid w:val="0"/>
              <w:rPr>
                <w:rFonts w:ascii="Comic Sans MS" w:hAnsi="Comic Sans MS" w:cs="Comic Sans MS"/>
              </w:rPr>
            </w:pPr>
            <w:r>
              <w:rPr>
                <w:noProof/>
              </w:rPr>
              <w:drawing>
                <wp:anchor distT="0" distB="0" distL="0" distR="0" simplePos="0" relativeHeight="251648512" behindDoc="0" locked="0" layoutInCell="1" allowOverlap="1" wp14:anchorId="1D66BCC5" wp14:editId="09649382">
                  <wp:simplePos x="0" y="0"/>
                  <wp:positionH relativeFrom="column">
                    <wp:align>center</wp:align>
                  </wp:positionH>
                  <wp:positionV relativeFrom="paragraph">
                    <wp:posOffset>0</wp:posOffset>
                  </wp:positionV>
                  <wp:extent cx="1402715" cy="1362075"/>
                  <wp:effectExtent l="0" t="0" r="698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2715" cy="136207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c>
          <w:tcPr>
            <w:tcW w:w="2838" w:type="dxa"/>
            <w:tcBorders>
              <w:top w:val="nil"/>
              <w:left w:val="single" w:sz="2" w:space="0" w:color="000000"/>
              <w:bottom w:val="single" w:sz="2" w:space="0" w:color="000000"/>
              <w:right w:val="nil"/>
            </w:tcBorders>
            <w:hideMark/>
          </w:tcPr>
          <w:p w14:paraId="5C1998FA" w14:textId="77777777" w:rsidR="001B3002" w:rsidRDefault="001B3002">
            <w:pPr>
              <w:pStyle w:val="TableContents"/>
              <w:snapToGrid w:val="0"/>
              <w:rPr>
                <w:rFonts w:ascii="Comic Sans MS" w:hAnsi="Comic Sans MS" w:cs="Comic Sans MS"/>
              </w:rPr>
            </w:pPr>
            <w:r>
              <w:rPr>
                <w:noProof/>
              </w:rPr>
              <w:drawing>
                <wp:anchor distT="0" distB="0" distL="0" distR="0" simplePos="0" relativeHeight="251649536" behindDoc="0" locked="0" layoutInCell="1" allowOverlap="1" wp14:anchorId="727B8FB5" wp14:editId="0944F66A">
                  <wp:simplePos x="0" y="0"/>
                  <wp:positionH relativeFrom="column">
                    <wp:posOffset>353060</wp:posOffset>
                  </wp:positionH>
                  <wp:positionV relativeFrom="paragraph">
                    <wp:posOffset>0</wp:posOffset>
                  </wp:positionV>
                  <wp:extent cx="1734185" cy="953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4185" cy="95377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c>
          <w:tcPr>
            <w:tcW w:w="3076" w:type="dxa"/>
            <w:tcBorders>
              <w:top w:val="nil"/>
              <w:left w:val="single" w:sz="2" w:space="0" w:color="000000"/>
              <w:bottom w:val="single" w:sz="2" w:space="0" w:color="000000"/>
              <w:right w:val="single" w:sz="2" w:space="0" w:color="000000"/>
            </w:tcBorders>
            <w:hideMark/>
          </w:tcPr>
          <w:p w14:paraId="5D0E8DAE" w14:textId="77777777" w:rsidR="001B3002" w:rsidRDefault="001B3002">
            <w:pPr>
              <w:pStyle w:val="TableContents"/>
              <w:snapToGrid w:val="0"/>
              <w:rPr>
                <w:rFonts w:ascii="Comic Sans MS" w:hAnsi="Comic Sans MS" w:cs="Comic Sans MS"/>
              </w:rPr>
            </w:pPr>
            <w:r>
              <w:rPr>
                <w:noProof/>
              </w:rPr>
              <w:drawing>
                <wp:anchor distT="0" distB="0" distL="0" distR="0" simplePos="0" relativeHeight="251650560" behindDoc="0" locked="0" layoutInCell="1" allowOverlap="1" wp14:anchorId="35ADE41A" wp14:editId="6B1477A2">
                  <wp:simplePos x="0" y="0"/>
                  <wp:positionH relativeFrom="column">
                    <wp:align>center</wp:align>
                  </wp:positionH>
                  <wp:positionV relativeFrom="paragraph">
                    <wp:posOffset>0</wp:posOffset>
                  </wp:positionV>
                  <wp:extent cx="1306195" cy="1316355"/>
                  <wp:effectExtent l="0" t="0" r="825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6195" cy="131635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r>
    </w:tbl>
    <w:p w14:paraId="40A7553D" w14:textId="77777777" w:rsidR="001B3002" w:rsidRDefault="001B3002" w:rsidP="001B3002">
      <w:pPr>
        <w:rPr>
          <w:rFonts w:ascii="Comic Sans MS" w:hAnsi="Comic Sans MS" w:cs="Comic Sans MS"/>
        </w:rPr>
      </w:pPr>
    </w:p>
    <w:p w14:paraId="6E7DEC7C" w14:textId="77777777" w:rsidR="001B3002" w:rsidRDefault="001B3002" w:rsidP="001B3002">
      <w:pPr>
        <w:rPr>
          <w:rFonts w:ascii="Comic Sans MS" w:hAnsi="Comic Sans MS" w:cs="Comic Sans MS"/>
        </w:rPr>
      </w:pPr>
    </w:p>
    <w:p w14:paraId="350AA80F" w14:textId="77777777" w:rsidR="00A65479" w:rsidRDefault="00A65479" w:rsidP="00A65479">
      <w:pPr>
        <w:widowControl/>
        <w:suppressAutoHyphens w:val="0"/>
        <w:spacing w:after="160" w:line="259" w:lineRule="auto"/>
        <w:rPr>
          <w:rFonts w:ascii="Comic Sans MS" w:hAnsi="Comic Sans MS" w:cs="Comic Sans MS"/>
          <w:b/>
          <w:bCs/>
          <w:u w:val="single"/>
        </w:rPr>
      </w:pPr>
    </w:p>
    <w:p w14:paraId="6ECE1857" w14:textId="3BFEB24A" w:rsidR="001B3002" w:rsidRPr="00A65479" w:rsidRDefault="001B3002" w:rsidP="00A65479">
      <w:pPr>
        <w:widowControl/>
        <w:suppressAutoHyphens w:val="0"/>
        <w:spacing w:after="160" w:line="259" w:lineRule="auto"/>
        <w:rPr>
          <w:rFonts w:ascii="Comic Sans MS" w:hAnsi="Comic Sans MS" w:cs="Comic Sans MS"/>
          <w:b/>
          <w:bCs/>
          <w:sz w:val="28"/>
          <w:szCs w:val="28"/>
        </w:rPr>
      </w:pPr>
      <w:r w:rsidRPr="00A65479">
        <w:rPr>
          <w:rFonts w:ascii="Comic Sans MS" w:hAnsi="Comic Sans MS" w:cs="Comic Sans MS"/>
          <w:b/>
          <w:bCs/>
          <w:sz w:val="28"/>
          <w:szCs w:val="28"/>
        </w:rPr>
        <w:t>Van der Waals forces and physical properties</w:t>
      </w:r>
    </w:p>
    <w:p w14:paraId="7388BAE9" w14:textId="77777777" w:rsidR="001B3002" w:rsidRDefault="001B3002" w:rsidP="001B3002">
      <w:pPr>
        <w:rPr>
          <w:rFonts w:ascii="Comic Sans MS" w:hAnsi="Comic Sans MS" w:cs="Comic Sans MS"/>
          <w:b/>
          <w:bCs/>
        </w:rPr>
      </w:pPr>
    </w:p>
    <w:p w14:paraId="5F777FD8" w14:textId="0765BAAD" w:rsidR="001B3002" w:rsidRDefault="001B3002" w:rsidP="001B3002">
      <w:pPr>
        <w:rPr>
          <w:rFonts w:ascii="Comic Sans MS" w:hAnsi="Comic Sans MS" w:cs="Comic Sans MS"/>
          <w:b/>
          <w:bCs/>
          <w:u w:val="single"/>
        </w:rPr>
      </w:pPr>
      <w:r w:rsidRPr="00A65479">
        <w:rPr>
          <w:rFonts w:ascii="Comic Sans MS" w:hAnsi="Comic Sans MS" w:cs="Comic Sans MS"/>
          <w:b/>
          <w:bCs/>
          <w:u w:val="single"/>
        </w:rPr>
        <w:t>Melting and boiling points</w:t>
      </w:r>
    </w:p>
    <w:p w14:paraId="64B73971" w14:textId="77777777" w:rsidR="00A65479" w:rsidRPr="00A65479" w:rsidRDefault="00A65479" w:rsidP="001B3002">
      <w:pPr>
        <w:rPr>
          <w:rFonts w:ascii="Comic Sans MS" w:hAnsi="Comic Sans MS" w:cs="Comic Sans MS"/>
          <w:b/>
          <w:bCs/>
        </w:rPr>
      </w:pPr>
    </w:p>
    <w:p w14:paraId="06705D69" w14:textId="1AC80B49" w:rsidR="001B3002" w:rsidRDefault="001B3002" w:rsidP="001B3002">
      <w:pPr>
        <w:rPr>
          <w:rFonts w:ascii="Comic Sans MS" w:hAnsi="Comic Sans MS" w:cs="Comic Sans MS"/>
        </w:rPr>
      </w:pPr>
      <w:r>
        <w:rPr>
          <w:rFonts w:ascii="Comic Sans MS" w:hAnsi="Comic Sans MS" w:cs="Comic Sans MS"/>
        </w:rPr>
        <w:t>-</w:t>
      </w:r>
      <w:r w:rsidR="00A65479">
        <w:rPr>
          <w:rFonts w:ascii="Comic Sans MS" w:hAnsi="Comic Sans MS" w:cs="Comic Sans MS"/>
        </w:rPr>
        <w:t>Melting and boiling points increase with increasing strength of intermolecular forces</w:t>
      </w:r>
    </w:p>
    <w:p w14:paraId="1FBC33C1" w14:textId="77777777" w:rsidR="001B3002" w:rsidRDefault="001B3002" w:rsidP="001B3002">
      <w:pPr>
        <w:rPr>
          <w:rFonts w:ascii="Comic Sans MS" w:hAnsi="Comic Sans MS" w:cs="Comic Sans MS"/>
        </w:rPr>
      </w:pPr>
    </w:p>
    <w:p w14:paraId="29EBFD83" w14:textId="04CCD27D" w:rsidR="00A65479" w:rsidRDefault="001B3002" w:rsidP="001B3002">
      <w:pPr>
        <w:rPr>
          <w:rFonts w:ascii="Comic Sans MS" w:hAnsi="Comic Sans MS" w:cs="Comic Sans MS"/>
        </w:rPr>
      </w:pPr>
      <w:r>
        <w:rPr>
          <w:rFonts w:ascii="Comic Sans MS" w:hAnsi="Comic Sans MS" w:cs="Comic Sans MS"/>
        </w:rPr>
        <w:t xml:space="preserve">-As such, </w:t>
      </w:r>
      <w:proofErr w:type="gramStart"/>
      <w:r>
        <w:rPr>
          <w:rFonts w:ascii="Comic Sans MS" w:hAnsi="Comic Sans MS" w:cs="Comic Sans MS"/>
        </w:rPr>
        <w:t>MP</w:t>
      </w:r>
      <w:proofErr w:type="gramEnd"/>
      <w:r>
        <w:rPr>
          <w:rFonts w:ascii="Comic Sans MS" w:hAnsi="Comic Sans MS" w:cs="Comic Sans MS"/>
        </w:rPr>
        <w:t xml:space="preserve"> and BP increase with increasing polarity, increasing molecular size and increased surface area (e</w:t>
      </w:r>
      <w:r w:rsidR="00A65479">
        <w:rPr>
          <w:rFonts w:ascii="Comic Sans MS" w:hAnsi="Comic Sans MS" w:cs="Comic Sans MS"/>
        </w:rPr>
        <w:t>.</w:t>
      </w:r>
      <w:r>
        <w:rPr>
          <w:rFonts w:ascii="Comic Sans MS" w:hAnsi="Comic Sans MS" w:cs="Comic Sans MS"/>
        </w:rPr>
        <w:t>g</w:t>
      </w:r>
      <w:r w:rsidR="00A65479">
        <w:rPr>
          <w:rFonts w:ascii="Comic Sans MS" w:hAnsi="Comic Sans MS" w:cs="Comic Sans MS"/>
        </w:rPr>
        <w:t>.</w:t>
      </w:r>
      <w:r>
        <w:rPr>
          <w:rFonts w:ascii="Comic Sans MS" w:hAnsi="Comic Sans MS" w:cs="Comic Sans MS"/>
        </w:rPr>
        <w:t xml:space="preserve"> a linear molecule will have higher MP and BP than a branched molecule with the same chemical formula)</w:t>
      </w:r>
    </w:p>
    <w:p w14:paraId="604FD285" w14:textId="1BAD9289" w:rsidR="001B3002" w:rsidRPr="00A65479" w:rsidRDefault="00A65479" w:rsidP="001B3002">
      <w:pPr>
        <w:rPr>
          <w:rFonts w:ascii="Comic Sans MS" w:hAnsi="Comic Sans MS" w:cs="Comic Sans MS"/>
          <w:b/>
          <w:bCs/>
          <w:u w:val="single"/>
        </w:rPr>
      </w:pPr>
      <w:r w:rsidRPr="00A65479">
        <w:rPr>
          <w:rFonts w:ascii="Comic Sans MS" w:hAnsi="Comic Sans MS" w:cs="Comic Sans MS"/>
          <w:b/>
          <w:bCs/>
          <w:noProof/>
        </w:rPr>
        <w:lastRenderedPageBreak/>
        <mc:AlternateContent>
          <mc:Choice Requires="wps">
            <w:drawing>
              <wp:anchor distT="45720" distB="45720" distL="114300" distR="114300" simplePos="0" relativeHeight="251668992" behindDoc="0" locked="0" layoutInCell="1" allowOverlap="1" wp14:anchorId="5D26D390" wp14:editId="64032CF7">
                <wp:simplePos x="0" y="0"/>
                <wp:positionH relativeFrom="column">
                  <wp:posOffset>5313045</wp:posOffset>
                </wp:positionH>
                <wp:positionV relativeFrom="paragraph">
                  <wp:posOffset>12700</wp:posOffset>
                </wp:positionV>
                <wp:extent cx="1371600" cy="159067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590675"/>
                        </a:xfrm>
                        <a:prstGeom prst="rect">
                          <a:avLst/>
                        </a:prstGeom>
                        <a:solidFill>
                          <a:srgbClr val="FFFFFF"/>
                        </a:solidFill>
                        <a:ln w="9525">
                          <a:solidFill>
                            <a:srgbClr val="000000"/>
                          </a:solidFill>
                          <a:miter lim="800000"/>
                          <a:headEnd/>
                          <a:tailEnd/>
                        </a:ln>
                      </wps:spPr>
                      <wps:txbx>
                        <w:txbxContent>
                          <w:p w14:paraId="06850005" w14:textId="16F0D964" w:rsidR="00A65479" w:rsidRDefault="00A65479">
                            <w:r>
                              <w:rPr>
                                <w:noProof/>
                              </w:rPr>
                              <w:drawing>
                                <wp:inline distT="0" distB="0" distL="0" distR="0" wp14:anchorId="26921745" wp14:editId="4445D369">
                                  <wp:extent cx="1133475" cy="1428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475" cy="1428750"/>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6D390" id="_x0000_s1028" type="#_x0000_t202" style="position:absolute;margin-left:418.35pt;margin-top:1pt;width:108pt;height:125.2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">
                <v:textbox>
                  <w:txbxContent>
                    <w:p w14:paraId="06850005" w14:textId="16F0D964" w:rsidR="00A65479" w:rsidRDefault="00A65479">
                      <w:r>
                        <w:rPr>
                          <w:noProof/>
                        </w:rPr>
                        <w:drawing>
                          <wp:inline distT="0" distB="0" distL="0" distR="0" wp14:anchorId="26921745" wp14:editId="4445D369">
                            <wp:extent cx="1133475" cy="1428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475" cy="1428750"/>
                                    </a:xfrm>
                                    <a:prstGeom prst="rect">
                                      <a:avLst/>
                                    </a:prstGeom>
                                    <a:solidFill>
                                      <a:srgbClr val="FFFFFF"/>
                                    </a:solidFill>
                                  </pic:spPr>
                                </pic:pic>
                              </a:graphicData>
                            </a:graphic>
                          </wp:inline>
                        </w:drawing>
                      </w:r>
                    </w:p>
                  </w:txbxContent>
                </v:textbox>
                <w10:wrap type="square"/>
              </v:shape>
            </w:pict>
          </mc:Fallback>
        </mc:AlternateContent>
      </w:r>
      <w:r w:rsidR="001B3002" w:rsidRPr="00A65479">
        <w:rPr>
          <w:rFonts w:ascii="Comic Sans MS" w:hAnsi="Comic Sans MS" w:cs="Comic Sans MS"/>
          <w:b/>
          <w:bCs/>
          <w:u w:val="single"/>
        </w:rPr>
        <w:t>Vapour Pressure</w:t>
      </w:r>
    </w:p>
    <w:p w14:paraId="2E950944" w14:textId="66DF32D2" w:rsidR="00A65479" w:rsidRDefault="00A65479" w:rsidP="001B3002">
      <w:pPr>
        <w:rPr>
          <w:rFonts w:ascii="Comic Sans MS" w:hAnsi="Comic Sans MS" w:cs="Comic Sans MS"/>
        </w:rPr>
      </w:pPr>
    </w:p>
    <w:p w14:paraId="714C2748" w14:textId="77777777" w:rsidR="001B3002" w:rsidRDefault="001B3002" w:rsidP="001B3002">
      <w:r>
        <w:rPr>
          <w:rFonts w:ascii="Comic Sans MS" w:hAnsi="Comic Sans MS" w:cs="Comic Sans MS"/>
        </w:rPr>
        <w:t>-Vapour pressure is a measure of a substances tendency to evaporate</w:t>
      </w:r>
    </w:p>
    <w:p w14:paraId="118BF5BD" w14:textId="32FE4095" w:rsidR="001B3002" w:rsidRDefault="001B3002" w:rsidP="001B3002">
      <w:pPr>
        <w:rPr>
          <w:rFonts w:ascii="Comic Sans MS" w:hAnsi="Comic Sans MS" w:cs="Comic Sans MS"/>
          <w:u w:val="single"/>
        </w:rPr>
      </w:pPr>
    </w:p>
    <w:p w14:paraId="415EFB73" w14:textId="77777777" w:rsidR="001B3002" w:rsidRDefault="001B3002" w:rsidP="001B3002">
      <w:pPr>
        <w:rPr>
          <w:rFonts w:ascii="Comic Sans MS" w:hAnsi="Comic Sans MS" w:cs="Comic Sans MS"/>
          <w:u w:val="single"/>
        </w:rPr>
      </w:pPr>
      <w:r>
        <w:rPr>
          <w:rFonts w:ascii="Comic Sans MS" w:hAnsi="Comic Sans MS" w:cs="Comic Sans MS"/>
        </w:rPr>
        <w:t>-Vapour pressure decreases with increasing IM forces, as molecules need to overcome greater forces to escape the surface of a liquid</w:t>
      </w:r>
    </w:p>
    <w:p w14:paraId="73E12F8F" w14:textId="77777777" w:rsidR="001B3002" w:rsidRDefault="001B3002" w:rsidP="001B3002">
      <w:pPr>
        <w:rPr>
          <w:rFonts w:ascii="Comic Sans MS" w:hAnsi="Comic Sans MS" w:cs="Comic Sans MS"/>
          <w:u w:val="single"/>
        </w:rPr>
      </w:pPr>
    </w:p>
    <w:p w14:paraId="20EA776A" w14:textId="77777777" w:rsidR="001B3002" w:rsidRDefault="001B3002" w:rsidP="001B3002">
      <w:pPr>
        <w:rPr>
          <w:rFonts w:ascii="Comic Sans MS" w:hAnsi="Comic Sans MS" w:cs="Comic Sans MS"/>
          <w:u w:val="single"/>
        </w:rPr>
      </w:pPr>
      <w:r>
        <w:rPr>
          <w:rFonts w:ascii="Comic Sans MS" w:hAnsi="Comic Sans MS" w:cs="Comic Sans MS"/>
        </w:rPr>
        <w:t>-Substances with dispersion forces are more volatile (evaporate more readily) than substances with dipole-dipole forces or hydrogen bonding forces</w:t>
      </w:r>
    </w:p>
    <w:p w14:paraId="5DF3D7BA" w14:textId="77777777" w:rsidR="001B3002" w:rsidRDefault="001B3002" w:rsidP="001B3002">
      <w:pPr>
        <w:rPr>
          <w:rFonts w:ascii="Comic Sans MS" w:hAnsi="Comic Sans MS" w:cs="Comic Sans MS"/>
          <w:u w:val="single"/>
        </w:rPr>
      </w:pPr>
    </w:p>
    <w:p w14:paraId="6EA7D994" w14:textId="77777777" w:rsidR="00AE7E7F" w:rsidRDefault="00AE7E7F" w:rsidP="001B3002">
      <w:pPr>
        <w:rPr>
          <w:rFonts w:ascii="Comic Sans MS" w:hAnsi="Comic Sans MS" w:cs="Comic Sans MS"/>
          <w:u w:val="single"/>
        </w:rPr>
      </w:pPr>
    </w:p>
    <w:p w14:paraId="3852E8E5" w14:textId="45CC32F1" w:rsidR="001B3002" w:rsidRPr="00A65479" w:rsidRDefault="001B3002" w:rsidP="001B3002">
      <w:pPr>
        <w:rPr>
          <w:rFonts w:ascii="Comic Sans MS" w:hAnsi="Comic Sans MS" w:cs="Comic Sans MS"/>
          <w:b/>
          <w:bCs/>
          <w:u w:val="single"/>
        </w:rPr>
      </w:pPr>
      <w:r w:rsidRPr="00A65479">
        <w:rPr>
          <w:rFonts w:ascii="Comic Sans MS" w:hAnsi="Comic Sans MS" w:cs="Comic Sans MS"/>
          <w:b/>
          <w:bCs/>
          <w:u w:val="single"/>
        </w:rPr>
        <w:t>Solubility</w:t>
      </w:r>
    </w:p>
    <w:p w14:paraId="45CB328C" w14:textId="77777777" w:rsidR="00A65479" w:rsidRDefault="00A65479" w:rsidP="001B3002">
      <w:pPr>
        <w:rPr>
          <w:rFonts w:ascii="Comic Sans MS" w:hAnsi="Comic Sans MS" w:cs="Comic Sans MS"/>
        </w:rPr>
      </w:pPr>
    </w:p>
    <w:p w14:paraId="5FBD62D8" w14:textId="77777777" w:rsidR="001B3002" w:rsidRDefault="001B3002" w:rsidP="001B3002">
      <w:pPr>
        <w:rPr>
          <w:rFonts w:ascii="Comic Sans MS" w:hAnsi="Comic Sans MS" w:cs="Comic Sans MS"/>
        </w:rPr>
      </w:pPr>
      <w:r>
        <w:rPr>
          <w:rFonts w:ascii="Comic Sans MS" w:hAnsi="Comic Sans MS" w:cs="Comic Sans MS"/>
        </w:rPr>
        <w:t xml:space="preserve">-Solutes will tend to dissolve in solvents with similar intermolecular forces, as the solute particles are </w:t>
      </w:r>
      <w:r w:rsidR="00861703">
        <w:rPr>
          <w:rFonts w:ascii="Comic Sans MS" w:hAnsi="Comic Sans MS" w:cs="Comic Sans MS"/>
        </w:rPr>
        <w:t>better</w:t>
      </w:r>
      <w:r>
        <w:rPr>
          <w:rFonts w:ascii="Comic Sans MS" w:hAnsi="Comic Sans MS" w:cs="Comic Sans MS"/>
        </w:rPr>
        <w:t xml:space="preserve"> able to interact with the solvent</w:t>
      </w:r>
    </w:p>
    <w:p w14:paraId="7F85E782" w14:textId="77777777" w:rsidR="001B3002" w:rsidRDefault="001B3002" w:rsidP="001B3002">
      <w:pPr>
        <w:rPr>
          <w:rFonts w:ascii="Comic Sans MS" w:hAnsi="Comic Sans MS" w:cs="Comic Sans MS"/>
        </w:rPr>
      </w:pPr>
    </w:p>
    <w:p w14:paraId="4F0F6DC5" w14:textId="77777777" w:rsidR="001B3002" w:rsidRDefault="001B3002" w:rsidP="001B3002">
      <w:pPr>
        <w:rPr>
          <w:rFonts w:ascii="Comic Sans MS" w:hAnsi="Comic Sans MS" w:cs="Comic Sans MS"/>
        </w:rPr>
      </w:pPr>
      <w:r>
        <w:rPr>
          <w:rFonts w:ascii="Comic Sans MS" w:hAnsi="Comic Sans MS" w:cs="Comic Sans MS"/>
        </w:rPr>
        <w:t>-Water a polar solvent will tend to dissolve polar substances like ethanol (hydrogen bonding forces) and many but not all ionic substances (ionic bonds can be thought of as “extra-polar” bonds)</w:t>
      </w:r>
    </w:p>
    <w:p w14:paraId="1DF30F09" w14:textId="77777777" w:rsidR="001B3002" w:rsidRDefault="001B3002" w:rsidP="001B3002">
      <w:pPr>
        <w:rPr>
          <w:rFonts w:ascii="Comic Sans MS" w:hAnsi="Comic Sans MS" w:cs="Comic Sans MS"/>
        </w:rPr>
      </w:pPr>
    </w:p>
    <w:p w14:paraId="10949866" w14:textId="77777777" w:rsidR="001B3002" w:rsidRDefault="001B3002" w:rsidP="001B3002">
      <w:pPr>
        <w:rPr>
          <w:rFonts w:ascii="Comic Sans MS" w:hAnsi="Comic Sans MS" w:cs="Comic Sans MS"/>
        </w:rPr>
      </w:pPr>
      <w:r>
        <w:rPr>
          <w:rFonts w:ascii="Comic Sans MS" w:hAnsi="Comic Sans MS" w:cs="Comic Sans MS"/>
        </w:rPr>
        <w:t>-Polar solvents like water will not dissolve non-polar substances like oils, grease etc</w:t>
      </w:r>
    </w:p>
    <w:p w14:paraId="2FA74983" w14:textId="77777777" w:rsidR="001B3002" w:rsidRDefault="001B3002" w:rsidP="001B3002">
      <w:pPr>
        <w:rPr>
          <w:rFonts w:ascii="Comic Sans MS" w:hAnsi="Comic Sans MS" w:cs="Comic Sans MS"/>
        </w:rPr>
      </w:pPr>
    </w:p>
    <w:p w14:paraId="3FBBF2DE" w14:textId="77777777" w:rsidR="001B3002" w:rsidRDefault="001B3002" w:rsidP="001B3002">
      <w:pPr>
        <w:rPr>
          <w:rFonts w:ascii="Comic Sans MS" w:hAnsi="Comic Sans MS" w:cs="Comic Sans MS"/>
        </w:rPr>
      </w:pPr>
      <w:r>
        <w:rPr>
          <w:rFonts w:ascii="Comic Sans MS" w:hAnsi="Comic Sans MS" w:cs="Comic Sans MS"/>
        </w:rPr>
        <w:t>-Non-polar solvents like kerosene will dissolve non-polar substances (oils etc), but not polar substances</w:t>
      </w:r>
    </w:p>
    <w:p w14:paraId="2861050B" w14:textId="0D0CF2DC" w:rsidR="001B3002" w:rsidRDefault="001B3002" w:rsidP="001B3002">
      <w:pPr>
        <w:rPr>
          <w:rFonts w:ascii="Comic Sans MS" w:hAnsi="Comic Sans MS" w:cs="Comic Sans MS"/>
        </w:rPr>
      </w:pPr>
    </w:p>
    <w:p w14:paraId="2D0B3B08" w14:textId="78B5F032" w:rsidR="001B3002" w:rsidRDefault="00A65479" w:rsidP="001B3002">
      <w:pPr>
        <w:rPr>
          <w:rFonts w:ascii="Comic Sans MS" w:hAnsi="Comic Sans MS" w:cs="Comic Sans MS"/>
        </w:rPr>
      </w:pPr>
      <w:r w:rsidRPr="00A65479">
        <w:rPr>
          <w:rFonts w:ascii="Comic Sans MS" w:hAnsi="Comic Sans MS" w:cs="Comic Sans MS"/>
          <w:noProof/>
        </w:rPr>
        <mc:AlternateContent>
          <mc:Choice Requires="wps">
            <w:drawing>
              <wp:anchor distT="45720" distB="45720" distL="114300" distR="114300" simplePos="0" relativeHeight="251671040" behindDoc="0" locked="0" layoutInCell="1" allowOverlap="1" wp14:anchorId="52E77F47" wp14:editId="5B6D67EC">
                <wp:simplePos x="0" y="0"/>
                <wp:positionH relativeFrom="column">
                  <wp:posOffset>5474335</wp:posOffset>
                </wp:positionH>
                <wp:positionV relativeFrom="paragraph">
                  <wp:posOffset>208915</wp:posOffset>
                </wp:positionV>
                <wp:extent cx="1304925" cy="1662430"/>
                <wp:effectExtent l="0" t="0" r="28575"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662430"/>
                        </a:xfrm>
                        <a:prstGeom prst="rect">
                          <a:avLst/>
                        </a:prstGeom>
                        <a:solidFill>
                          <a:srgbClr val="FFFFFF"/>
                        </a:solidFill>
                        <a:ln w="9525">
                          <a:solidFill>
                            <a:srgbClr val="000000"/>
                          </a:solidFill>
                          <a:miter lim="800000"/>
                          <a:headEnd/>
                          <a:tailEnd/>
                        </a:ln>
                      </wps:spPr>
                      <wps:txbx>
                        <w:txbxContent>
                          <w:p w14:paraId="74D016E8" w14:textId="49C06BB1" w:rsidR="00A65479" w:rsidRDefault="00A65479">
                            <w:r>
                              <w:rPr>
                                <w:noProof/>
                              </w:rPr>
                              <w:drawing>
                                <wp:inline distT="0" distB="0" distL="0" distR="0" wp14:anchorId="1508C7E0" wp14:editId="0CE890AE">
                                  <wp:extent cx="1097915" cy="1593850"/>
                                  <wp:effectExtent l="0" t="0" r="6985"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7915" cy="1593850"/>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77F47" id="_x0000_s1029" type="#_x0000_t202" style="position:absolute;margin-left:431.05pt;margin-top:16.45pt;width:102.75pt;height:130.9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">
                <v:textbox>
                  <w:txbxContent>
                    <w:p w14:paraId="74D016E8" w14:textId="49C06BB1" w:rsidR="00A65479" w:rsidRDefault="00A65479">
                      <w:r>
                        <w:rPr>
                          <w:noProof/>
                        </w:rPr>
                        <w:drawing>
                          <wp:inline distT="0" distB="0" distL="0" distR="0" wp14:anchorId="1508C7E0" wp14:editId="0CE890AE">
                            <wp:extent cx="1097915" cy="1593850"/>
                            <wp:effectExtent l="0" t="0" r="6985"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7915" cy="1593850"/>
                                    </a:xfrm>
                                    <a:prstGeom prst="rect">
                                      <a:avLst/>
                                    </a:prstGeom>
                                    <a:solidFill>
                                      <a:srgbClr val="FFFFFF"/>
                                    </a:solidFill>
                                  </pic:spPr>
                                </pic:pic>
                              </a:graphicData>
                            </a:graphic>
                          </wp:inline>
                        </w:drawing>
                      </w:r>
                    </w:p>
                  </w:txbxContent>
                </v:textbox>
                <w10:wrap type="square"/>
              </v:shape>
            </w:pict>
          </mc:Fallback>
        </mc:AlternateContent>
      </w:r>
    </w:p>
    <w:p w14:paraId="3204A4B7" w14:textId="010C757F" w:rsidR="001B3002" w:rsidRPr="00A65479" w:rsidRDefault="001B3002" w:rsidP="00A65479">
      <w:pPr>
        <w:widowControl/>
        <w:suppressAutoHyphens w:val="0"/>
        <w:spacing w:after="160" w:line="259" w:lineRule="auto"/>
        <w:rPr>
          <w:rFonts w:ascii="Comic Sans MS" w:hAnsi="Comic Sans MS" w:cs="Comic Sans MS"/>
          <w:b/>
          <w:bCs/>
          <w:u w:val="single"/>
        </w:rPr>
      </w:pPr>
      <w:r>
        <w:rPr>
          <w:rFonts w:ascii="Comic Sans MS" w:hAnsi="Comic Sans MS" w:cs="Comic Sans MS"/>
          <w:b/>
          <w:bCs/>
          <w:u w:val="single"/>
        </w:rPr>
        <w:t xml:space="preserve">Special properties of water resulting from its intermolecular </w:t>
      </w:r>
      <w:proofErr w:type="gramStart"/>
      <w:r>
        <w:rPr>
          <w:rFonts w:ascii="Comic Sans MS" w:hAnsi="Comic Sans MS" w:cs="Comic Sans MS"/>
          <w:b/>
          <w:bCs/>
          <w:u w:val="single"/>
        </w:rPr>
        <w:t>forces</w:t>
      </w:r>
      <w:proofErr w:type="gramEnd"/>
    </w:p>
    <w:p w14:paraId="772FD4C6" w14:textId="1ECF8FE2" w:rsidR="00AE7E7F" w:rsidRDefault="00AE7E7F" w:rsidP="001B3002">
      <w:pPr>
        <w:rPr>
          <w:rFonts w:ascii="Comic Sans MS" w:hAnsi="Comic Sans MS" w:cs="Comic Sans MS"/>
        </w:rPr>
      </w:pPr>
    </w:p>
    <w:p w14:paraId="01029709" w14:textId="7E4D5B56" w:rsidR="001B3002" w:rsidRDefault="001B3002" w:rsidP="001B3002">
      <w:pPr>
        <w:rPr>
          <w:rFonts w:ascii="Comic Sans MS" w:hAnsi="Comic Sans MS" w:cs="Comic Sans MS"/>
        </w:rPr>
      </w:pPr>
      <w:r>
        <w:rPr>
          <w:rFonts w:ascii="Comic Sans MS" w:hAnsi="Comic Sans MS" w:cs="Comic Sans MS"/>
        </w:rPr>
        <w:t>-Water is a highly polar molecule that displays strong hydrogen bonding forces</w:t>
      </w:r>
    </w:p>
    <w:p w14:paraId="5B68E559" w14:textId="77777777" w:rsidR="001B3002" w:rsidRDefault="001B3002" w:rsidP="001B3002">
      <w:pPr>
        <w:rPr>
          <w:rFonts w:ascii="Comic Sans MS" w:hAnsi="Comic Sans MS" w:cs="Comic Sans MS"/>
        </w:rPr>
      </w:pPr>
    </w:p>
    <w:p w14:paraId="62336032" w14:textId="7B4FB47B" w:rsidR="001B3002" w:rsidRDefault="001B3002" w:rsidP="001B3002">
      <w:pPr>
        <w:rPr>
          <w:rFonts w:ascii="Comic Sans MS" w:hAnsi="Comic Sans MS" w:cs="Comic Sans MS"/>
        </w:rPr>
      </w:pPr>
      <w:r>
        <w:rPr>
          <w:rFonts w:ascii="Comic Sans MS" w:hAnsi="Comic Sans MS" w:cs="Comic Sans MS"/>
        </w:rPr>
        <w:t>-This results in an unusual 3D crystal structure in the solid state due to hydrogen bonds between oxygen atoms and hydrogen atoms on adjacent water molecules</w:t>
      </w:r>
    </w:p>
    <w:p w14:paraId="67FE53CD" w14:textId="3530A4EB" w:rsidR="001B3002" w:rsidRDefault="001B3002" w:rsidP="001B3002">
      <w:pPr>
        <w:rPr>
          <w:rFonts w:ascii="Comic Sans MS" w:hAnsi="Comic Sans MS" w:cs="Comic Sans MS"/>
        </w:rPr>
      </w:pPr>
    </w:p>
    <w:p w14:paraId="67B032B6" w14:textId="77777777" w:rsidR="00A65479" w:rsidRDefault="001B3002" w:rsidP="001B3002">
      <w:pPr>
        <w:rPr>
          <w:rFonts w:ascii="Comic Sans MS" w:hAnsi="Comic Sans MS" w:cs="Comic Sans MS"/>
        </w:rPr>
      </w:pPr>
      <w:r>
        <w:rPr>
          <w:rFonts w:ascii="Comic Sans MS" w:hAnsi="Comic Sans MS" w:cs="Comic Sans MS"/>
        </w:rPr>
        <w:t xml:space="preserve">-This </w:t>
      </w:r>
      <w:r w:rsidR="00F004F0">
        <w:rPr>
          <w:rFonts w:ascii="Comic Sans MS" w:hAnsi="Comic Sans MS" w:cs="Comic Sans MS"/>
        </w:rPr>
        <w:t>de</w:t>
      </w:r>
      <w:r>
        <w:rPr>
          <w:rFonts w:ascii="Comic Sans MS" w:hAnsi="Comic Sans MS" w:cs="Comic Sans MS"/>
        </w:rPr>
        <w:t>creases the density to the point where water i</w:t>
      </w:r>
      <w:r w:rsidR="00F004F0">
        <w:rPr>
          <w:rFonts w:ascii="Comic Sans MS" w:hAnsi="Comic Sans MS" w:cs="Comic Sans MS"/>
        </w:rPr>
        <w:t>s</w:t>
      </w:r>
      <w:r>
        <w:rPr>
          <w:rFonts w:ascii="Comic Sans MS" w:hAnsi="Comic Sans MS" w:cs="Comic Sans MS"/>
        </w:rPr>
        <w:t xml:space="preserve"> one of the only substances with a</w:t>
      </w:r>
      <w:r w:rsidR="00A65479">
        <w:rPr>
          <w:rFonts w:ascii="Comic Sans MS" w:hAnsi="Comic Sans MS" w:cs="Comic Sans MS"/>
        </w:rPr>
        <w:t xml:space="preserve"> lower density as a solid than as a liquid</w:t>
      </w:r>
    </w:p>
    <w:p w14:paraId="2857EFFD" w14:textId="45DA6DB9" w:rsidR="00A65479" w:rsidRDefault="00A65479" w:rsidP="001B3002">
      <w:pPr>
        <w:rPr>
          <w:rFonts w:ascii="Comic Sans MS" w:hAnsi="Comic Sans MS" w:cs="Comic Sans MS"/>
        </w:rPr>
      </w:pPr>
      <w:r>
        <w:rPr>
          <w:rFonts w:ascii="Comic Sans MS" w:hAnsi="Comic Sans MS" w:cs="Comic Sans MS"/>
        </w:rPr>
        <w:t xml:space="preserve"> </w:t>
      </w:r>
    </w:p>
    <w:p w14:paraId="765056D8" w14:textId="436778AA" w:rsidR="001B3002" w:rsidRDefault="001B3002" w:rsidP="001B3002">
      <w:pPr>
        <w:rPr>
          <w:rFonts w:ascii="Comic Sans MS" w:hAnsi="Comic Sans MS" w:cs="Comic Sans MS"/>
        </w:rPr>
      </w:pPr>
      <w:r>
        <w:rPr>
          <w:rFonts w:ascii="Comic Sans MS" w:hAnsi="Comic Sans MS" w:cs="Comic Sans MS"/>
        </w:rPr>
        <w:t>-Water's strong hydrogen bonding forces also result in its extremely high surface tension, causing it to form spherical droplets and allowing insects to walk on its surface</w:t>
      </w:r>
    </w:p>
    <w:p w14:paraId="03208C6A" w14:textId="77777777" w:rsidR="001B3002" w:rsidRDefault="001B3002" w:rsidP="001B3002">
      <w:pPr>
        <w:rPr>
          <w:rFonts w:ascii="Comic Sans MS" w:hAnsi="Comic Sans MS" w:cs="Comic Sans MS"/>
        </w:rPr>
      </w:pPr>
    </w:p>
    <w:p w14:paraId="3F1ACE91" w14:textId="77777777" w:rsidR="00A65479" w:rsidRDefault="00A65479" w:rsidP="001B3002">
      <w:pPr>
        <w:rPr>
          <w:rFonts w:ascii="Comic Sans MS" w:hAnsi="Comic Sans MS" w:cs="Comic Sans MS"/>
          <w:b/>
          <w:u w:val="single"/>
        </w:rPr>
      </w:pPr>
    </w:p>
    <w:p w14:paraId="1E51B814" w14:textId="77777777" w:rsidR="00A65479" w:rsidRDefault="00A65479" w:rsidP="001B3002">
      <w:pPr>
        <w:rPr>
          <w:rFonts w:ascii="Comic Sans MS" w:hAnsi="Comic Sans MS" w:cs="Comic Sans MS"/>
          <w:b/>
          <w:u w:val="single"/>
        </w:rPr>
      </w:pPr>
    </w:p>
    <w:p w14:paraId="11287EE3" w14:textId="77777777" w:rsidR="00A65479" w:rsidRDefault="00A65479" w:rsidP="001B3002">
      <w:pPr>
        <w:rPr>
          <w:rFonts w:ascii="Comic Sans MS" w:hAnsi="Comic Sans MS" w:cs="Comic Sans MS"/>
          <w:b/>
          <w:u w:val="single"/>
        </w:rPr>
      </w:pPr>
    </w:p>
    <w:p w14:paraId="496C6080" w14:textId="77777777" w:rsidR="00A65479" w:rsidRDefault="00A65479" w:rsidP="001B3002">
      <w:pPr>
        <w:rPr>
          <w:rFonts w:ascii="Comic Sans MS" w:hAnsi="Comic Sans MS" w:cs="Comic Sans MS"/>
          <w:b/>
          <w:u w:val="single"/>
        </w:rPr>
      </w:pPr>
    </w:p>
    <w:p w14:paraId="12B7805F" w14:textId="59987925" w:rsidR="00C77E8F" w:rsidRPr="00C77E8F" w:rsidRDefault="00C77E8F" w:rsidP="001B3002">
      <w:pPr>
        <w:rPr>
          <w:rFonts w:ascii="Comic Sans MS" w:hAnsi="Comic Sans MS" w:cs="Comic Sans MS"/>
          <w:b/>
          <w:u w:val="single"/>
        </w:rPr>
      </w:pPr>
      <w:r w:rsidRPr="00C77E8F">
        <w:rPr>
          <w:rFonts w:ascii="Comic Sans MS" w:hAnsi="Comic Sans MS" w:cs="Comic Sans MS"/>
          <w:b/>
          <w:u w:val="single"/>
        </w:rPr>
        <w:lastRenderedPageBreak/>
        <w:t>IMF Summary</w:t>
      </w:r>
    </w:p>
    <w:p w14:paraId="24C48964" w14:textId="77777777" w:rsidR="00FE0D70" w:rsidRDefault="00C77E8F">
      <w:pPr>
        <w:widowControl/>
        <w:suppressAutoHyphens w:val="0"/>
        <w:spacing w:after="160" w:line="259" w:lineRule="auto"/>
      </w:pPr>
      <w:r>
        <w:rPr>
          <w:noProof/>
        </w:rPr>
        <w:drawing>
          <wp:inline distT="0" distB="0" distL="0" distR="0" wp14:anchorId="6861CBAC" wp14:editId="0ACF8218">
            <wp:extent cx="6575790" cy="262691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14551" cy="2642402"/>
                    </a:xfrm>
                    <a:prstGeom prst="rect">
                      <a:avLst/>
                    </a:prstGeom>
                    <a:noFill/>
                    <a:ln>
                      <a:noFill/>
                    </a:ln>
                  </pic:spPr>
                </pic:pic>
              </a:graphicData>
            </a:graphic>
          </wp:inline>
        </w:drawing>
      </w:r>
      <w:r w:rsidR="00FE0D70">
        <w:br w:type="page"/>
      </w:r>
    </w:p>
    <w:p w14:paraId="22D799BF" w14:textId="77777777" w:rsidR="00FE0D70" w:rsidRDefault="00FE0D70" w:rsidP="00FE0D70">
      <w:pPr>
        <w:rPr>
          <w:rFonts w:cs="Arial Unicode MS"/>
        </w:rPr>
      </w:pPr>
      <w:r>
        <w:rPr>
          <w:rFonts w:ascii="Comic Sans MS" w:hAnsi="Comic Sans MS" w:cs="Comic Sans MS"/>
          <w:b/>
          <w:bCs/>
          <w:sz w:val="28"/>
          <w:szCs w:val="28"/>
        </w:rPr>
        <w:lastRenderedPageBreak/>
        <w:t xml:space="preserve">Chromatography </w:t>
      </w:r>
    </w:p>
    <w:p w14:paraId="4431F4C0" w14:textId="77777777" w:rsidR="00FE0D70" w:rsidRDefault="00AE7E7F" w:rsidP="00FE0D70">
      <w:pPr>
        <w:rPr>
          <w:rFonts w:ascii="Comic Sans MS" w:hAnsi="Comic Sans MS" w:cs="Comic Sans MS"/>
          <w:sz w:val="28"/>
          <w:szCs w:val="28"/>
        </w:rPr>
      </w:pPr>
      <w:r w:rsidRPr="00AE7E7F">
        <w:rPr>
          <w:rFonts w:ascii="Comic Sans MS" w:hAnsi="Comic Sans MS" w:cs="Comic Sans MS"/>
          <w:noProof/>
        </w:rPr>
        <mc:AlternateContent>
          <mc:Choice Requires="wps">
            <w:drawing>
              <wp:anchor distT="45720" distB="45720" distL="114300" distR="114300" simplePos="0" relativeHeight="251666944" behindDoc="0" locked="0" layoutInCell="1" allowOverlap="1" wp14:anchorId="55BE88D1" wp14:editId="09939950">
                <wp:simplePos x="0" y="0"/>
                <wp:positionH relativeFrom="column">
                  <wp:posOffset>3396615</wp:posOffset>
                </wp:positionH>
                <wp:positionV relativeFrom="paragraph">
                  <wp:posOffset>75565</wp:posOffset>
                </wp:positionV>
                <wp:extent cx="3155950" cy="1672590"/>
                <wp:effectExtent l="0" t="0" r="25400" b="2286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1672590"/>
                        </a:xfrm>
                        <a:prstGeom prst="rect">
                          <a:avLst/>
                        </a:prstGeom>
                        <a:solidFill>
                          <a:srgbClr val="FFFFFF"/>
                        </a:solidFill>
                        <a:ln w="9525">
                          <a:solidFill>
                            <a:srgbClr val="000000"/>
                          </a:solidFill>
                          <a:miter lim="800000"/>
                          <a:headEnd/>
                          <a:tailEnd/>
                        </a:ln>
                      </wps:spPr>
                      <wps:txbx>
                        <w:txbxContent>
                          <w:p w14:paraId="7A743983" w14:textId="77777777" w:rsidR="00AE7E7F" w:rsidRDefault="00AE7E7F">
                            <w:r>
                              <w:rPr>
                                <w:noProof/>
                              </w:rPr>
                              <w:drawing>
                                <wp:inline distT="0" distB="0" distL="0" distR="0" wp14:anchorId="3D527455" wp14:editId="1F45C37D">
                                  <wp:extent cx="2782110" cy="154345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8170" cy="1546817"/>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67.45pt;margin-top:5.95pt;width:248.5pt;height:131.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">
                <v:textbox>
                  <w:txbxContent>
                    <w:p w:rsidR="00AE7E7F" w:rsidRDefault="00AE7E7F">
                      <w:r>
                        <w:rPr>
                          <w:noProof/>
                        </w:rPr>
                        <w:drawing>
                          <wp:inline distT="0" distB="0" distL="0" distR="0" wp14:anchorId="30C0CD8F" wp14:editId="5E321CB7">
                            <wp:extent cx="2782110" cy="154345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8170" cy="1546817"/>
                                    </a:xfrm>
                                    <a:prstGeom prst="rect">
                                      <a:avLst/>
                                    </a:prstGeom>
                                    <a:solidFill>
                                      <a:srgbClr val="FFFFFF"/>
                                    </a:solidFill>
                                  </pic:spPr>
                                </pic:pic>
                              </a:graphicData>
                            </a:graphic>
                          </wp:inline>
                        </w:drawing>
                      </w:r>
                    </w:p>
                  </w:txbxContent>
                </v:textbox>
                <w10:wrap type="square"/>
              </v:shape>
            </w:pict>
          </mc:Fallback>
        </mc:AlternateContent>
      </w:r>
    </w:p>
    <w:p w14:paraId="4B8744B6" w14:textId="77777777" w:rsidR="00FE0D70" w:rsidRDefault="00FE0D70" w:rsidP="00FE0D70">
      <w:pPr>
        <w:rPr>
          <w:rFonts w:ascii="Comic Sans MS" w:hAnsi="Comic Sans MS" w:cs="Comic Sans MS"/>
        </w:rPr>
      </w:pPr>
      <w:r>
        <w:rPr>
          <w:rFonts w:ascii="Comic Sans MS" w:hAnsi="Comic Sans MS" w:cs="Comic Sans MS"/>
        </w:rPr>
        <w:t>-Chromatography is a method for separating and identifying the components of a mixture</w:t>
      </w:r>
      <w:r w:rsidR="007D1F5E">
        <w:rPr>
          <w:rFonts w:ascii="Comic Sans MS" w:hAnsi="Comic Sans MS" w:cs="Comic Sans MS"/>
        </w:rPr>
        <w:t xml:space="preserve"> (analytes)</w:t>
      </w:r>
    </w:p>
    <w:p w14:paraId="1F63E797" w14:textId="77777777" w:rsidR="007D1F5E" w:rsidRDefault="007D1F5E" w:rsidP="00FE0D70">
      <w:pPr>
        <w:rPr>
          <w:rFonts w:ascii="Comic Sans MS" w:hAnsi="Comic Sans MS" w:cs="Comic Sans MS"/>
        </w:rPr>
      </w:pPr>
    </w:p>
    <w:p w14:paraId="56B84DCB" w14:textId="77777777" w:rsidR="007D1F5E" w:rsidRDefault="007D1F5E" w:rsidP="00FE0D70">
      <w:pPr>
        <w:rPr>
          <w:rFonts w:ascii="Comic Sans MS" w:hAnsi="Comic Sans MS" w:cs="Comic Sans MS"/>
        </w:rPr>
      </w:pPr>
      <w:r>
        <w:rPr>
          <w:rFonts w:ascii="Comic Sans MS" w:hAnsi="Comic Sans MS" w:cs="Comic Sans MS"/>
        </w:rPr>
        <w:t>-Analytes are separated on the basis of their intermolecular forces</w:t>
      </w:r>
    </w:p>
    <w:p w14:paraId="778D3896" w14:textId="77777777" w:rsidR="007D1F5E" w:rsidRDefault="007D1F5E" w:rsidP="00FE0D70">
      <w:pPr>
        <w:rPr>
          <w:rFonts w:ascii="Comic Sans MS" w:hAnsi="Comic Sans MS" w:cs="Comic Sans MS"/>
        </w:rPr>
      </w:pPr>
    </w:p>
    <w:p w14:paraId="7FC0DC82" w14:textId="77777777" w:rsidR="007D1F5E" w:rsidRDefault="007D1F5E" w:rsidP="00FE0D70">
      <w:pPr>
        <w:rPr>
          <w:rFonts w:ascii="Comic Sans MS" w:hAnsi="Comic Sans MS" w:cs="Comic Sans MS"/>
        </w:rPr>
      </w:pPr>
    </w:p>
    <w:p w14:paraId="24D8578C" w14:textId="77777777" w:rsidR="007D1F5E" w:rsidRPr="007D1F5E" w:rsidRDefault="007D1F5E" w:rsidP="00FE0D70">
      <w:pPr>
        <w:rPr>
          <w:rFonts w:ascii="Comic Sans MS" w:hAnsi="Comic Sans MS" w:cs="Comic Sans MS"/>
          <w:b/>
          <w:u w:val="single"/>
        </w:rPr>
      </w:pPr>
      <w:r>
        <w:rPr>
          <w:rFonts w:ascii="Comic Sans MS" w:hAnsi="Comic Sans MS" w:cs="Comic Sans MS"/>
          <w:b/>
        </w:rPr>
        <w:t>How it works</w:t>
      </w:r>
    </w:p>
    <w:p w14:paraId="1AA35421" w14:textId="77777777" w:rsidR="00FE0D70" w:rsidRDefault="00FE0D70" w:rsidP="00FE0D70">
      <w:pPr>
        <w:rPr>
          <w:rFonts w:ascii="Comic Sans MS" w:hAnsi="Comic Sans MS" w:cs="Comic Sans MS"/>
          <w:u w:val="single"/>
        </w:rPr>
      </w:pPr>
    </w:p>
    <w:p w14:paraId="06DF274B" w14:textId="77777777" w:rsidR="00FE0D70" w:rsidRDefault="00FE0D70" w:rsidP="00FE0D70">
      <w:pPr>
        <w:rPr>
          <w:rFonts w:ascii="Comic Sans MS" w:hAnsi="Comic Sans MS" w:cs="Comic Sans MS"/>
          <w:u w:val="single"/>
        </w:rPr>
      </w:pPr>
      <w:r w:rsidRPr="00FE0D70">
        <w:rPr>
          <w:rFonts w:ascii="Comic Sans MS" w:hAnsi="Comic Sans MS" w:cs="Comic Sans MS"/>
          <w:noProof/>
        </w:rPr>
        <mc:AlternateContent>
          <mc:Choice Requires="wps">
            <w:drawing>
              <wp:anchor distT="45720" distB="45720" distL="114300" distR="114300" simplePos="0" relativeHeight="251661824" behindDoc="0" locked="0" layoutInCell="1" allowOverlap="1" wp14:anchorId="7E6D4E4D" wp14:editId="4261E1AC">
                <wp:simplePos x="0" y="0"/>
                <wp:positionH relativeFrom="column">
                  <wp:posOffset>4706620</wp:posOffset>
                </wp:positionH>
                <wp:positionV relativeFrom="paragraph">
                  <wp:posOffset>8255</wp:posOffset>
                </wp:positionV>
                <wp:extent cx="1981835" cy="1413510"/>
                <wp:effectExtent l="0" t="0" r="18415" b="152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835" cy="1413510"/>
                        </a:xfrm>
                        <a:prstGeom prst="rect">
                          <a:avLst/>
                        </a:prstGeom>
                        <a:solidFill>
                          <a:srgbClr val="FFFFFF"/>
                        </a:solidFill>
                        <a:ln w="9525">
                          <a:solidFill>
                            <a:srgbClr val="000000"/>
                          </a:solidFill>
                          <a:miter lim="800000"/>
                          <a:headEnd/>
                          <a:tailEnd/>
                        </a:ln>
                      </wps:spPr>
                      <wps:txbx>
                        <w:txbxContent>
                          <w:p w14:paraId="46810FAB" w14:textId="77777777" w:rsidR="00FE0D70" w:rsidRDefault="00FE0D70">
                            <w:r>
                              <w:rPr>
                                <w:noProof/>
                              </w:rPr>
                              <w:drawing>
                                <wp:inline distT="0" distB="0" distL="0" distR="0" wp14:anchorId="52694762" wp14:editId="2BE4648D">
                                  <wp:extent cx="1748790" cy="1313180"/>
                                  <wp:effectExtent l="0" t="0" r="3810" b="127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8790" cy="1313180"/>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70.6pt;margin-top:.65pt;width:156.05pt;height:111.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">
                <v:textbox>
                  <w:txbxContent>
                    <w:p w:rsidR="00FE0D70" w:rsidRDefault="00FE0D70">
                      <w:r>
                        <w:rPr>
                          <w:noProof/>
                        </w:rPr>
                        <w:drawing>
                          <wp:inline distT="0" distB="0" distL="0" distR="0" wp14:anchorId="3FBEF054" wp14:editId="6958B975">
                            <wp:extent cx="1748790" cy="1313180"/>
                            <wp:effectExtent l="0" t="0" r="3810" b="127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8790" cy="1313180"/>
                                    </a:xfrm>
                                    <a:prstGeom prst="rect">
                                      <a:avLst/>
                                    </a:prstGeom>
                                    <a:solidFill>
                                      <a:srgbClr val="FFFFFF"/>
                                    </a:solidFill>
                                  </pic:spPr>
                                </pic:pic>
                              </a:graphicData>
                            </a:graphic>
                          </wp:inline>
                        </w:drawing>
                      </w:r>
                    </w:p>
                  </w:txbxContent>
                </v:textbox>
                <w10:wrap type="square"/>
              </v:shape>
            </w:pict>
          </mc:Fallback>
        </mc:AlternateContent>
      </w:r>
      <w:r>
        <w:rPr>
          <w:rFonts w:ascii="Comic Sans MS" w:hAnsi="Comic Sans MS" w:cs="Comic Sans MS"/>
        </w:rPr>
        <w:t>-All types of chromatography consist of a stationary (so</w:t>
      </w:r>
      <w:r w:rsidR="003B36E5">
        <w:rPr>
          <w:rFonts w:ascii="Comic Sans MS" w:hAnsi="Comic Sans MS" w:cs="Comic Sans MS"/>
        </w:rPr>
        <w:t xml:space="preserve">lid) phase with a mobile phase </w:t>
      </w:r>
      <w:r>
        <w:rPr>
          <w:rFonts w:ascii="Comic Sans MS" w:hAnsi="Comic Sans MS" w:cs="Comic Sans MS"/>
        </w:rPr>
        <w:t>(liquid solvent or a gas) moving over it</w:t>
      </w:r>
    </w:p>
    <w:p w14:paraId="39F32FA7" w14:textId="77777777" w:rsidR="00FE0D70" w:rsidRDefault="00FE0D70" w:rsidP="00FE0D70">
      <w:pPr>
        <w:rPr>
          <w:rFonts w:ascii="Comic Sans MS" w:hAnsi="Comic Sans MS" w:cs="Comic Sans MS"/>
          <w:u w:val="single"/>
        </w:rPr>
      </w:pPr>
    </w:p>
    <w:p w14:paraId="4177F77A" w14:textId="77777777" w:rsidR="00FE0D70" w:rsidRDefault="00FE0D70" w:rsidP="00FE0D70">
      <w:pPr>
        <w:rPr>
          <w:rFonts w:ascii="Comic Sans MS" w:hAnsi="Comic Sans MS" w:cs="Comic Sans MS"/>
        </w:rPr>
      </w:pPr>
      <w:r>
        <w:rPr>
          <w:rFonts w:ascii="Comic Sans MS" w:hAnsi="Comic Sans MS" w:cs="Comic Sans MS"/>
        </w:rPr>
        <w:t>-When the mixture is added, components of the mixture will dissolve in the mobile phase or adsorb (stick) to the stationary phase to different extents</w:t>
      </w:r>
    </w:p>
    <w:p w14:paraId="325DED0C" w14:textId="77777777" w:rsidR="00FE0D70" w:rsidRDefault="00FE0D70" w:rsidP="00FE0D70">
      <w:pPr>
        <w:rPr>
          <w:rFonts w:ascii="Comic Sans MS" w:hAnsi="Comic Sans MS" w:cs="Comic Sans MS"/>
        </w:rPr>
      </w:pPr>
    </w:p>
    <w:p w14:paraId="585BA426" w14:textId="77777777" w:rsidR="00FE0D70" w:rsidRDefault="00FE0D70" w:rsidP="00FE0D70">
      <w:pPr>
        <w:rPr>
          <w:rFonts w:cs="Arial Unicode MS"/>
        </w:rPr>
      </w:pPr>
      <w:r>
        <w:rPr>
          <w:rFonts w:ascii="Comic Sans MS" w:hAnsi="Comic Sans MS" w:cs="Comic Sans MS"/>
        </w:rPr>
        <w:t>-Substances that dissolve in the mobile phase will be carried with it, moving them through the chromatography medium</w:t>
      </w:r>
    </w:p>
    <w:p w14:paraId="4EB527E3" w14:textId="77777777" w:rsidR="00FE0D70" w:rsidRDefault="00FE0D70" w:rsidP="00FE0D70">
      <w:pPr>
        <w:rPr>
          <w:rFonts w:ascii="Comic Sans MS" w:hAnsi="Comic Sans MS" w:cs="Comic Sans MS"/>
        </w:rPr>
      </w:pPr>
    </w:p>
    <w:p w14:paraId="16C80064" w14:textId="77777777" w:rsidR="00FE0D70" w:rsidRDefault="00FE0D70" w:rsidP="00FE0D70">
      <w:pPr>
        <w:rPr>
          <w:rFonts w:ascii="Comic Sans MS" w:hAnsi="Comic Sans MS" w:cs="Comic Sans MS"/>
        </w:rPr>
      </w:pPr>
      <w:r>
        <w:rPr>
          <w:rFonts w:ascii="Comic Sans MS" w:hAnsi="Comic Sans MS" w:cs="Comic Sans MS"/>
        </w:rPr>
        <w:t>-The components of the mixture become separated as substances that spend more time dissolved in the mobile phase move further along the chromatography medium, becoming separated from the components that spend more time adsorbed to the stationary phase</w:t>
      </w:r>
    </w:p>
    <w:p w14:paraId="11C3B667" w14:textId="77777777" w:rsidR="00FE0D70" w:rsidRDefault="00FE0D70" w:rsidP="00FE0D70">
      <w:pPr>
        <w:rPr>
          <w:rFonts w:ascii="Comic Sans MS" w:hAnsi="Comic Sans MS" w:cs="Comic Sans MS"/>
        </w:rPr>
      </w:pPr>
    </w:p>
    <w:p w14:paraId="1C393821" w14:textId="77777777" w:rsidR="00FE0D70" w:rsidRDefault="00FE0D70" w:rsidP="00FE0D70">
      <w:pPr>
        <w:rPr>
          <w:rFonts w:ascii="Comic Sans MS" w:hAnsi="Comic Sans MS" w:cs="Comic Sans MS"/>
        </w:rPr>
      </w:pPr>
      <w:r>
        <w:rPr>
          <w:rFonts w:ascii="Comic Sans MS" w:hAnsi="Comic Sans MS" w:cs="Comic Sans MS"/>
        </w:rPr>
        <w:t>-The separation is determined by the intermolecular forces of the substances, as this determines which phase they will best interact with</w:t>
      </w:r>
    </w:p>
    <w:p w14:paraId="5A2B11FE" w14:textId="77777777" w:rsidR="00FE0D70" w:rsidRDefault="00FE0D70" w:rsidP="00FE0D70">
      <w:pPr>
        <w:rPr>
          <w:rFonts w:ascii="Comic Sans MS" w:hAnsi="Comic Sans MS" w:cs="Comic Sans MS"/>
        </w:rPr>
      </w:pPr>
    </w:p>
    <w:p w14:paraId="415E2C78" w14:textId="77777777" w:rsidR="00FE0D70" w:rsidRDefault="00FE0D70" w:rsidP="00FE0D70">
      <w:pPr>
        <w:rPr>
          <w:rFonts w:ascii="Comic Sans MS" w:hAnsi="Comic Sans MS" w:cs="Comic Sans MS"/>
        </w:rPr>
      </w:pPr>
      <w:r>
        <w:rPr>
          <w:rFonts w:ascii="Comic Sans MS" w:hAnsi="Comic Sans MS" w:cs="Comic Sans MS"/>
        </w:rPr>
        <w:t>-Chromatography commonly uses a polar stationary phase and a non-polar mobile phas</w:t>
      </w:r>
      <w:r w:rsidR="00AE7E7F">
        <w:rPr>
          <w:rFonts w:ascii="Comic Sans MS" w:hAnsi="Comic Sans MS" w:cs="Comic Sans MS"/>
        </w:rPr>
        <w:t>e, leading to separation of analytes based on</w:t>
      </w:r>
      <w:r>
        <w:rPr>
          <w:rFonts w:ascii="Comic Sans MS" w:hAnsi="Comic Sans MS" w:cs="Comic Sans MS"/>
        </w:rPr>
        <w:t xml:space="preserve"> polarity, with non-polar substances travelling the furthest</w:t>
      </w:r>
    </w:p>
    <w:p w14:paraId="54DCC059" w14:textId="77777777" w:rsidR="007D1F5E" w:rsidRDefault="007D1F5E" w:rsidP="00FE0D70">
      <w:pPr>
        <w:rPr>
          <w:rFonts w:ascii="Comic Sans MS" w:hAnsi="Comic Sans MS" w:cs="Comic Sans MS"/>
        </w:rPr>
      </w:pPr>
    </w:p>
    <w:p w14:paraId="33CBFE7C" w14:textId="77777777" w:rsidR="007D1F5E" w:rsidRDefault="007D1F5E" w:rsidP="00FE0D70">
      <w:pPr>
        <w:rPr>
          <w:rFonts w:ascii="Comic Sans MS" w:hAnsi="Comic Sans MS" w:cs="Comic Sans MS"/>
          <w:b/>
          <w:bCs/>
        </w:rPr>
      </w:pPr>
    </w:p>
    <w:p w14:paraId="33EEA0F5" w14:textId="77777777" w:rsidR="00FE0D70" w:rsidRDefault="00FE0D70">
      <w:pPr>
        <w:widowControl/>
        <w:suppressAutoHyphens w:val="0"/>
        <w:spacing w:after="160" w:line="259" w:lineRule="auto"/>
        <w:rPr>
          <w:rFonts w:ascii="Comic Sans MS" w:hAnsi="Comic Sans MS" w:cs="Comic Sans MS"/>
          <w:b/>
          <w:bCs/>
        </w:rPr>
      </w:pPr>
      <w:r>
        <w:rPr>
          <w:rFonts w:ascii="Comic Sans MS" w:hAnsi="Comic Sans MS" w:cs="Comic Sans MS"/>
          <w:b/>
          <w:bCs/>
        </w:rPr>
        <w:br w:type="page"/>
      </w:r>
    </w:p>
    <w:p w14:paraId="64A19C89" w14:textId="77777777" w:rsidR="00FE0D70" w:rsidRDefault="00FE0D70" w:rsidP="00FE0D70">
      <w:pPr>
        <w:rPr>
          <w:rFonts w:ascii="Comic Sans MS" w:hAnsi="Comic Sans MS" w:cs="Comic Sans MS"/>
          <w:b/>
          <w:bCs/>
        </w:rPr>
      </w:pPr>
      <w:r>
        <w:rPr>
          <w:rFonts w:ascii="Comic Sans MS" w:hAnsi="Comic Sans MS" w:cs="Comic Sans MS"/>
          <w:b/>
          <w:bCs/>
        </w:rPr>
        <w:lastRenderedPageBreak/>
        <w:t>Types of chromatography (types marked with * are non-assessable)</w:t>
      </w:r>
    </w:p>
    <w:p w14:paraId="26FF2331" w14:textId="77777777" w:rsidR="00FE0D70" w:rsidRDefault="00FE0D70" w:rsidP="00FE0D70">
      <w:pPr>
        <w:rPr>
          <w:rFonts w:ascii="Comic Sans MS" w:hAnsi="Comic Sans MS" w:cs="Comic Sans MS"/>
          <w:b/>
          <w:bCs/>
        </w:rPr>
      </w:pPr>
    </w:p>
    <w:p w14:paraId="24F5C61A" w14:textId="77777777" w:rsidR="00FE0D70" w:rsidRDefault="003B36E5" w:rsidP="00FE0D70">
      <w:pPr>
        <w:rPr>
          <w:rFonts w:ascii="Comic Sans MS" w:hAnsi="Comic Sans MS" w:cs="Comic Sans MS"/>
        </w:rPr>
      </w:pPr>
      <w:r w:rsidRPr="003B36E5">
        <w:rPr>
          <w:rFonts w:ascii="Comic Sans MS" w:hAnsi="Comic Sans MS" w:cs="Comic Sans MS"/>
          <w:noProof/>
        </w:rPr>
        <mc:AlternateContent>
          <mc:Choice Requires="wps">
            <w:drawing>
              <wp:anchor distT="45720" distB="45720" distL="114300" distR="114300" simplePos="0" relativeHeight="251662848" behindDoc="0" locked="0" layoutInCell="1" allowOverlap="1" wp14:anchorId="401B6D82" wp14:editId="7744EEE3">
                <wp:simplePos x="0" y="0"/>
                <wp:positionH relativeFrom="column">
                  <wp:posOffset>3603625</wp:posOffset>
                </wp:positionH>
                <wp:positionV relativeFrom="paragraph">
                  <wp:posOffset>170815</wp:posOffset>
                </wp:positionV>
                <wp:extent cx="2863850" cy="1867535"/>
                <wp:effectExtent l="0" t="0" r="12700" b="1841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867535"/>
                        </a:xfrm>
                        <a:prstGeom prst="rect">
                          <a:avLst/>
                        </a:prstGeom>
                        <a:solidFill>
                          <a:srgbClr val="FFFFFF"/>
                        </a:solidFill>
                        <a:ln w="9525">
                          <a:solidFill>
                            <a:srgbClr val="000000"/>
                          </a:solidFill>
                          <a:miter lim="800000"/>
                          <a:headEnd/>
                          <a:tailEnd/>
                        </a:ln>
                      </wps:spPr>
                      <wps:txbx>
                        <w:txbxContent>
                          <w:p w14:paraId="021F0FD4" w14:textId="77777777" w:rsidR="003B36E5" w:rsidRDefault="003B36E5">
                            <w:r>
                              <w:rPr>
                                <w:noProof/>
                              </w:rPr>
                              <w:drawing>
                                <wp:inline distT="0" distB="0" distL="0" distR="0" wp14:anchorId="73F248EA" wp14:editId="30E43517">
                                  <wp:extent cx="2774248" cy="1977390"/>
                                  <wp:effectExtent l="0" t="0" r="7620" b="381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1431" cy="1996765"/>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3.75pt;margin-top:13.45pt;width:225.5pt;height:147.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">
                <v:textbox>
                  <w:txbxContent>
                    <w:p w:rsidR="003B36E5" w:rsidRDefault="003B36E5">
                      <w:r>
                        <w:rPr>
                          <w:noProof/>
                        </w:rPr>
                        <w:drawing>
                          <wp:inline distT="0" distB="0" distL="0" distR="0" wp14:anchorId="31C02FD8" wp14:editId="741FCA4E">
                            <wp:extent cx="2774248" cy="1977390"/>
                            <wp:effectExtent l="0" t="0" r="7620" b="381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1431" cy="1996765"/>
                                    </a:xfrm>
                                    <a:prstGeom prst="rect">
                                      <a:avLst/>
                                    </a:prstGeom>
                                    <a:solidFill>
                                      <a:srgbClr val="FFFFFF"/>
                                    </a:solidFill>
                                  </pic:spPr>
                                </pic:pic>
                              </a:graphicData>
                            </a:graphic>
                          </wp:inline>
                        </w:drawing>
                      </w:r>
                    </w:p>
                  </w:txbxContent>
                </v:textbox>
                <w10:wrap type="square"/>
              </v:shape>
            </w:pict>
          </mc:Fallback>
        </mc:AlternateContent>
      </w:r>
      <w:r w:rsidR="00FE0D70">
        <w:rPr>
          <w:rFonts w:ascii="Comic Sans MS" w:hAnsi="Comic Sans MS" w:cs="Comic Sans MS"/>
          <w:b/>
          <w:bCs/>
        </w:rPr>
        <w:t>Paper Chromatography</w:t>
      </w:r>
      <w:r w:rsidR="00FE0D70">
        <w:rPr>
          <w:rFonts w:ascii="Comic Sans MS" w:hAnsi="Comic Sans MS" w:cs="Comic Sans MS"/>
        </w:rPr>
        <w:t>*</w:t>
      </w:r>
    </w:p>
    <w:p w14:paraId="03BD88E0" w14:textId="77777777" w:rsidR="00FE0D70" w:rsidRDefault="00FE0D70" w:rsidP="00FE0D70">
      <w:pPr>
        <w:rPr>
          <w:rFonts w:ascii="Comic Sans MS" w:hAnsi="Comic Sans MS" w:cs="Comic Sans MS"/>
        </w:rPr>
      </w:pPr>
      <w:r>
        <w:rPr>
          <w:rFonts w:ascii="Comic Sans MS" w:hAnsi="Comic Sans MS" w:cs="Comic Sans MS"/>
        </w:rPr>
        <w:t>-Stationary phase: Strip of chromatography paper (polar)</w:t>
      </w:r>
    </w:p>
    <w:p w14:paraId="19389A0C" w14:textId="77777777" w:rsidR="00FE0D70" w:rsidRDefault="00FE0D70" w:rsidP="00FE0D70">
      <w:pPr>
        <w:rPr>
          <w:rFonts w:ascii="Comic Sans MS" w:hAnsi="Comic Sans MS" w:cs="Comic Sans MS"/>
        </w:rPr>
      </w:pPr>
      <w:r>
        <w:rPr>
          <w:rFonts w:ascii="Comic Sans MS" w:hAnsi="Comic Sans MS" w:cs="Comic Sans MS"/>
        </w:rPr>
        <w:t>-Mobile phase: Solvent (non-polar)</w:t>
      </w:r>
    </w:p>
    <w:p w14:paraId="2B7A7954" w14:textId="77777777" w:rsidR="00FE0D70" w:rsidRDefault="00FE0D70" w:rsidP="00FE0D70">
      <w:pPr>
        <w:rPr>
          <w:rFonts w:cs="Arial Unicode MS"/>
        </w:rPr>
      </w:pPr>
      <w:r>
        <w:rPr>
          <w:rFonts w:ascii="Comic Sans MS" w:hAnsi="Comic Sans MS" w:cs="Comic Sans MS"/>
        </w:rPr>
        <w:t>-How it works: The mixture is spotted onto the paper. The solvent travels up the paper by capillary action, carrying the components of the mixture with them.</w:t>
      </w:r>
    </w:p>
    <w:p w14:paraId="148D637C" w14:textId="77777777" w:rsidR="00FE0D70" w:rsidRDefault="00FE0D70" w:rsidP="00FE0D70"/>
    <w:p w14:paraId="0F2E48F8" w14:textId="77777777" w:rsidR="003B36E5" w:rsidRDefault="003B36E5" w:rsidP="00FE0D70">
      <w:pPr>
        <w:rPr>
          <w:rFonts w:ascii="Comic Sans MS" w:hAnsi="Comic Sans MS" w:cs="Comic Sans MS"/>
          <w:b/>
          <w:bCs/>
        </w:rPr>
      </w:pPr>
    </w:p>
    <w:p w14:paraId="7DB1F90E" w14:textId="77777777" w:rsidR="00FE0D70" w:rsidRDefault="00FE0D70" w:rsidP="00FE0D70">
      <w:pPr>
        <w:rPr>
          <w:rFonts w:ascii="Comic Sans MS" w:hAnsi="Comic Sans MS" w:cs="Comic Sans MS"/>
        </w:rPr>
      </w:pPr>
      <w:r>
        <w:rPr>
          <w:rFonts w:ascii="Comic Sans MS" w:hAnsi="Comic Sans MS" w:cs="Comic Sans MS"/>
          <w:b/>
          <w:bCs/>
        </w:rPr>
        <w:t>Column Chromatography*</w:t>
      </w:r>
    </w:p>
    <w:p w14:paraId="2FAC794F" w14:textId="77777777" w:rsidR="00FE0D70" w:rsidRDefault="003B36E5" w:rsidP="00FE0D70">
      <w:pPr>
        <w:rPr>
          <w:rFonts w:ascii="Comic Sans MS" w:hAnsi="Comic Sans MS" w:cs="Comic Sans MS"/>
        </w:rPr>
      </w:pPr>
      <w:r w:rsidRPr="003B36E5">
        <w:rPr>
          <w:rFonts w:ascii="Comic Sans MS" w:hAnsi="Comic Sans MS" w:cs="Comic Sans MS"/>
          <w:noProof/>
        </w:rPr>
        <mc:AlternateContent>
          <mc:Choice Requires="wps">
            <w:drawing>
              <wp:anchor distT="45720" distB="45720" distL="114300" distR="114300" simplePos="0" relativeHeight="251663872" behindDoc="0" locked="0" layoutInCell="1" allowOverlap="1" wp14:anchorId="2A8D726D" wp14:editId="0F6B9219">
                <wp:simplePos x="0" y="0"/>
                <wp:positionH relativeFrom="column">
                  <wp:posOffset>3241040</wp:posOffset>
                </wp:positionH>
                <wp:positionV relativeFrom="paragraph">
                  <wp:posOffset>18415</wp:posOffset>
                </wp:positionV>
                <wp:extent cx="3151505" cy="1821815"/>
                <wp:effectExtent l="0" t="0" r="10795" b="260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1505" cy="1821815"/>
                        </a:xfrm>
                        <a:prstGeom prst="rect">
                          <a:avLst/>
                        </a:prstGeom>
                        <a:solidFill>
                          <a:srgbClr val="FFFFFF"/>
                        </a:solidFill>
                        <a:ln w="9525">
                          <a:solidFill>
                            <a:srgbClr val="000000"/>
                          </a:solidFill>
                          <a:miter lim="800000"/>
                          <a:headEnd/>
                          <a:tailEnd/>
                        </a:ln>
                      </wps:spPr>
                      <wps:txbx>
                        <w:txbxContent>
                          <w:p w14:paraId="5D5674E7" w14:textId="77777777" w:rsidR="003B36E5" w:rsidRDefault="003B36E5">
                            <w:r>
                              <w:rPr>
                                <w:noProof/>
                              </w:rPr>
                              <w:drawing>
                                <wp:inline distT="0" distB="0" distL="0" distR="0" wp14:anchorId="3DD58567" wp14:editId="436B9649">
                                  <wp:extent cx="3131955" cy="1782953"/>
                                  <wp:effectExtent l="0" t="0" r="0" b="825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8836" cy="1815334"/>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55.2pt;margin-top:1.45pt;width:248.15pt;height:143.4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">
                <v:textbox>
                  <w:txbxContent>
                    <w:p w:rsidR="003B36E5" w:rsidRDefault="003B36E5">
                      <w:r>
                        <w:rPr>
                          <w:noProof/>
                        </w:rPr>
                        <w:drawing>
                          <wp:inline distT="0" distB="0" distL="0" distR="0" wp14:anchorId="36B35891" wp14:editId="17AD80F4">
                            <wp:extent cx="3131955" cy="1782953"/>
                            <wp:effectExtent l="0" t="0" r="0" b="825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8836" cy="1815334"/>
                                    </a:xfrm>
                                    <a:prstGeom prst="rect">
                                      <a:avLst/>
                                    </a:prstGeom>
                                    <a:solidFill>
                                      <a:srgbClr val="FFFFFF"/>
                                    </a:solidFill>
                                  </pic:spPr>
                                </pic:pic>
                              </a:graphicData>
                            </a:graphic>
                          </wp:inline>
                        </w:drawing>
                      </w:r>
                    </w:p>
                  </w:txbxContent>
                </v:textbox>
                <w10:wrap type="square"/>
              </v:shape>
            </w:pict>
          </mc:Fallback>
        </mc:AlternateContent>
      </w:r>
      <w:r w:rsidR="00FE0D70">
        <w:rPr>
          <w:rFonts w:ascii="Comic Sans MS" w:hAnsi="Comic Sans MS" w:cs="Comic Sans MS"/>
        </w:rPr>
        <w:t xml:space="preserve">-Stationary phase: </w:t>
      </w:r>
      <w:proofErr w:type="gramStart"/>
      <w:r w:rsidR="00FE0D70">
        <w:rPr>
          <w:rFonts w:ascii="Comic Sans MS" w:hAnsi="Comic Sans MS" w:cs="Comic Sans MS"/>
        </w:rPr>
        <w:t>Small</w:t>
      </w:r>
      <w:proofErr w:type="gramEnd"/>
      <w:r w:rsidR="00FE0D70">
        <w:rPr>
          <w:rFonts w:ascii="Comic Sans MS" w:hAnsi="Comic Sans MS" w:cs="Comic Sans MS"/>
        </w:rPr>
        <w:t xml:space="preserve"> beads of alumina or silica in a glass column (polar)</w:t>
      </w:r>
    </w:p>
    <w:p w14:paraId="06B6A2D8" w14:textId="77777777" w:rsidR="00FE0D70" w:rsidRDefault="00FE0D70" w:rsidP="00FE0D70">
      <w:pPr>
        <w:rPr>
          <w:rFonts w:ascii="Comic Sans MS" w:hAnsi="Comic Sans MS" w:cs="Comic Sans MS"/>
        </w:rPr>
      </w:pPr>
      <w:r>
        <w:rPr>
          <w:rFonts w:ascii="Comic Sans MS" w:hAnsi="Comic Sans MS" w:cs="Comic Sans MS"/>
        </w:rPr>
        <w:t>-Mobile phase: Solvent (non-polar)</w:t>
      </w:r>
    </w:p>
    <w:p w14:paraId="2791F576" w14:textId="77777777" w:rsidR="00FE0D70" w:rsidRDefault="00FE0D70" w:rsidP="00FE0D70">
      <w:pPr>
        <w:rPr>
          <w:rFonts w:ascii="Comic Sans MS" w:hAnsi="Comic Sans MS" w:cs="Comic Sans MS"/>
          <w:b/>
          <w:bCs/>
        </w:rPr>
      </w:pPr>
      <w:r>
        <w:rPr>
          <w:rFonts w:ascii="Comic Sans MS" w:hAnsi="Comic Sans MS" w:cs="Comic Sans MS"/>
        </w:rPr>
        <w:t>-How it works: The mixture is placed at the top of the column. The solvent flows downwards through the column bringing the components of the mixture with it. Non-polar substances travel further.</w:t>
      </w:r>
    </w:p>
    <w:p w14:paraId="2582842A" w14:textId="77777777" w:rsidR="00FE0D70" w:rsidRDefault="00FE0D70" w:rsidP="00FE0D70">
      <w:pPr>
        <w:rPr>
          <w:rFonts w:ascii="Comic Sans MS" w:hAnsi="Comic Sans MS" w:cs="Comic Sans MS"/>
          <w:b/>
          <w:bCs/>
        </w:rPr>
      </w:pPr>
    </w:p>
    <w:p w14:paraId="1B150000" w14:textId="77777777" w:rsidR="003B36E5" w:rsidRDefault="003B36E5" w:rsidP="00FE0D70">
      <w:pPr>
        <w:rPr>
          <w:rFonts w:ascii="Comic Sans MS" w:hAnsi="Comic Sans MS" w:cs="Comic Sans MS"/>
          <w:b/>
          <w:bCs/>
        </w:rPr>
      </w:pPr>
    </w:p>
    <w:p w14:paraId="0FADB115" w14:textId="77777777" w:rsidR="00FE0D70" w:rsidRDefault="003B36E5" w:rsidP="00FE0D70">
      <w:pPr>
        <w:rPr>
          <w:rFonts w:ascii="Comic Sans MS" w:hAnsi="Comic Sans MS" w:cs="Comic Sans MS"/>
        </w:rPr>
      </w:pPr>
      <w:r w:rsidRPr="003B36E5">
        <w:rPr>
          <w:rFonts w:ascii="Comic Sans MS" w:hAnsi="Comic Sans MS" w:cs="Comic Sans MS"/>
          <w:noProof/>
        </w:rPr>
        <mc:AlternateContent>
          <mc:Choice Requires="wps">
            <w:drawing>
              <wp:anchor distT="45720" distB="45720" distL="114300" distR="114300" simplePos="0" relativeHeight="251664896" behindDoc="0" locked="0" layoutInCell="1" allowOverlap="1" wp14:anchorId="2CD07C09" wp14:editId="55332C86">
                <wp:simplePos x="0" y="0"/>
                <wp:positionH relativeFrom="column">
                  <wp:posOffset>4064635</wp:posOffset>
                </wp:positionH>
                <wp:positionV relativeFrom="paragraph">
                  <wp:posOffset>107950</wp:posOffset>
                </wp:positionV>
                <wp:extent cx="2325370" cy="1555750"/>
                <wp:effectExtent l="0" t="0" r="17780" b="254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555750"/>
                        </a:xfrm>
                        <a:prstGeom prst="rect">
                          <a:avLst/>
                        </a:prstGeom>
                        <a:solidFill>
                          <a:srgbClr val="FFFFFF"/>
                        </a:solidFill>
                        <a:ln w="9525">
                          <a:solidFill>
                            <a:srgbClr val="000000"/>
                          </a:solidFill>
                          <a:miter lim="800000"/>
                          <a:headEnd/>
                          <a:tailEnd/>
                        </a:ln>
                      </wps:spPr>
                      <wps:txbx>
                        <w:txbxContent>
                          <w:p w14:paraId="3334C982" w14:textId="77777777" w:rsidR="003B36E5" w:rsidRDefault="003B36E5">
                            <w:r>
                              <w:rPr>
                                <w:noProof/>
                              </w:rPr>
                              <w:drawing>
                                <wp:inline distT="0" distB="0" distL="0" distR="0" wp14:anchorId="11714E81" wp14:editId="42DD787D">
                                  <wp:extent cx="2023353" cy="142436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9725" cy="14288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0.05pt;margin-top:8.5pt;width:183.1pt;height:12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">
                <v:textbox>
                  <w:txbxContent>
                    <w:p w:rsidR="003B36E5" w:rsidRDefault="003B36E5">
                      <w:r>
                        <w:rPr>
                          <w:noProof/>
                        </w:rPr>
                        <w:drawing>
                          <wp:inline distT="0" distB="0" distL="0" distR="0">
                            <wp:extent cx="2023353" cy="142436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9725" cy="1428850"/>
                                    </a:xfrm>
                                    <a:prstGeom prst="rect">
                                      <a:avLst/>
                                    </a:prstGeom>
                                    <a:noFill/>
                                    <a:ln>
                                      <a:noFill/>
                                    </a:ln>
                                  </pic:spPr>
                                </pic:pic>
                              </a:graphicData>
                            </a:graphic>
                          </wp:inline>
                        </w:drawing>
                      </w:r>
                    </w:p>
                  </w:txbxContent>
                </v:textbox>
                <w10:wrap type="square"/>
              </v:shape>
            </w:pict>
          </mc:Fallback>
        </mc:AlternateContent>
      </w:r>
      <w:r w:rsidR="00FE0D70">
        <w:rPr>
          <w:rFonts w:ascii="Comic Sans MS" w:hAnsi="Comic Sans MS" w:cs="Comic Sans MS"/>
          <w:b/>
          <w:bCs/>
        </w:rPr>
        <w:t>Thin Layer Chromatography (TLC)</w:t>
      </w:r>
    </w:p>
    <w:p w14:paraId="156F2522" w14:textId="77777777" w:rsidR="00FE0D70" w:rsidRDefault="00FE0D70" w:rsidP="00FE0D70">
      <w:pPr>
        <w:rPr>
          <w:rFonts w:ascii="Comic Sans MS" w:hAnsi="Comic Sans MS" w:cs="Comic Sans MS"/>
        </w:rPr>
      </w:pPr>
      <w:r>
        <w:rPr>
          <w:rFonts w:ascii="Comic Sans MS" w:hAnsi="Comic Sans MS" w:cs="Comic Sans MS"/>
        </w:rPr>
        <w:t>-Stationary phase: Glass plate coated in alumina or silica (polar)</w:t>
      </w:r>
    </w:p>
    <w:p w14:paraId="63F04D29" w14:textId="77777777" w:rsidR="00FE0D70" w:rsidRDefault="00FE0D70" w:rsidP="00FE0D70">
      <w:pPr>
        <w:rPr>
          <w:rFonts w:ascii="Comic Sans MS" w:hAnsi="Comic Sans MS" w:cs="Comic Sans MS"/>
        </w:rPr>
      </w:pPr>
      <w:r>
        <w:rPr>
          <w:rFonts w:ascii="Comic Sans MS" w:hAnsi="Comic Sans MS" w:cs="Comic Sans MS"/>
        </w:rPr>
        <w:t>-Mobile phase: Solvent (non-polar)</w:t>
      </w:r>
    </w:p>
    <w:p w14:paraId="14CD067F" w14:textId="77777777" w:rsidR="00FE0D70" w:rsidRDefault="00FE0D70" w:rsidP="00FE0D70">
      <w:pPr>
        <w:rPr>
          <w:rFonts w:ascii="Comic Sans MS" w:hAnsi="Comic Sans MS" w:cs="Comic Sans MS"/>
        </w:rPr>
      </w:pPr>
      <w:r>
        <w:rPr>
          <w:rFonts w:ascii="Comic Sans MS" w:hAnsi="Comic Sans MS" w:cs="Comic Sans MS"/>
        </w:rPr>
        <w:t>-How it works: The mixture is spotted onto the plate. The solvent travels up the plate by capillary action, carrying the components of the mixture with them. Non-polar substances travel further.</w:t>
      </w:r>
    </w:p>
    <w:p w14:paraId="187EFF7F" w14:textId="77777777" w:rsidR="00FE0D70" w:rsidRDefault="00FE0D70" w:rsidP="00FE0D70">
      <w:pPr>
        <w:rPr>
          <w:rFonts w:ascii="Comic Sans MS" w:hAnsi="Comic Sans MS" w:cs="Comic Sans MS"/>
        </w:rPr>
      </w:pPr>
    </w:p>
    <w:p w14:paraId="5B1C57F1" w14:textId="77777777" w:rsidR="00FE0D70" w:rsidRDefault="00FE0D70" w:rsidP="00FE0D70">
      <w:pPr>
        <w:rPr>
          <w:rFonts w:ascii="Comic Sans MS" w:hAnsi="Comic Sans MS" w:cs="Comic Sans MS"/>
          <w:b/>
          <w:bCs/>
        </w:rPr>
      </w:pPr>
    </w:p>
    <w:p w14:paraId="6966AA37" w14:textId="77777777" w:rsidR="00FE0D70" w:rsidRDefault="003B36E5" w:rsidP="00FE0D70">
      <w:pPr>
        <w:rPr>
          <w:rFonts w:ascii="Comic Sans MS" w:hAnsi="Comic Sans MS" w:cs="Comic Sans MS"/>
        </w:rPr>
      </w:pPr>
      <w:r w:rsidRPr="003B36E5">
        <w:rPr>
          <w:rFonts w:ascii="Comic Sans MS" w:hAnsi="Comic Sans MS" w:cs="Comic Sans MS"/>
          <w:noProof/>
        </w:rPr>
        <mc:AlternateContent>
          <mc:Choice Requires="wps">
            <w:drawing>
              <wp:anchor distT="45720" distB="45720" distL="114300" distR="114300" simplePos="0" relativeHeight="251665920" behindDoc="0" locked="0" layoutInCell="1" allowOverlap="1" wp14:anchorId="274006EB" wp14:editId="5E5630F9">
                <wp:simplePos x="0" y="0"/>
                <wp:positionH relativeFrom="column">
                  <wp:posOffset>3241040</wp:posOffset>
                </wp:positionH>
                <wp:positionV relativeFrom="paragraph">
                  <wp:posOffset>128905</wp:posOffset>
                </wp:positionV>
                <wp:extent cx="3234690" cy="1997075"/>
                <wp:effectExtent l="0" t="0" r="22860"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997075"/>
                        </a:xfrm>
                        <a:prstGeom prst="rect">
                          <a:avLst/>
                        </a:prstGeom>
                        <a:solidFill>
                          <a:srgbClr val="FFFFFF"/>
                        </a:solidFill>
                        <a:ln w="9525">
                          <a:solidFill>
                            <a:srgbClr val="000000"/>
                          </a:solidFill>
                          <a:miter lim="800000"/>
                          <a:headEnd/>
                          <a:tailEnd/>
                        </a:ln>
                      </wps:spPr>
                      <wps:txbx>
                        <w:txbxContent>
                          <w:p w14:paraId="62CDB7AE" w14:textId="77777777" w:rsidR="003B36E5" w:rsidRDefault="003B36E5">
                            <w:r>
                              <w:rPr>
                                <w:noProof/>
                              </w:rPr>
                              <w:drawing>
                                <wp:inline distT="0" distB="0" distL="0" distR="0" wp14:anchorId="45643424" wp14:editId="30313606">
                                  <wp:extent cx="3281464" cy="2023353"/>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5457" cy="2050479"/>
                                          </a:xfrm>
                                          <a:prstGeom prst="rect">
                                            <a:avLst/>
                                          </a:prstGeom>
                                          <a:solidFill>
                                            <a:srgbClr val="FFFFFF"/>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55.2pt;margin-top:10.15pt;width:254.7pt;height:157.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">
                <v:textbox>
                  <w:txbxContent>
                    <w:p w:rsidR="003B36E5" w:rsidRDefault="003B36E5">
                      <w:r>
                        <w:rPr>
                          <w:noProof/>
                        </w:rPr>
                        <w:drawing>
                          <wp:inline distT="0" distB="0" distL="0" distR="0" wp14:anchorId="0CA7FF33" wp14:editId="5334DA1E">
                            <wp:extent cx="3281464" cy="2023353"/>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5457" cy="2050479"/>
                                    </a:xfrm>
                                    <a:prstGeom prst="rect">
                                      <a:avLst/>
                                    </a:prstGeom>
                                    <a:solidFill>
                                      <a:srgbClr val="FFFFFF"/>
                                    </a:solidFill>
                                  </pic:spPr>
                                </pic:pic>
                              </a:graphicData>
                            </a:graphic>
                          </wp:inline>
                        </w:drawing>
                      </w:r>
                    </w:p>
                  </w:txbxContent>
                </v:textbox>
                <w10:wrap type="square"/>
              </v:shape>
            </w:pict>
          </mc:Fallback>
        </mc:AlternateContent>
      </w:r>
      <w:r w:rsidR="00FE0D70">
        <w:rPr>
          <w:rFonts w:ascii="Comic Sans MS" w:hAnsi="Comic Sans MS" w:cs="Comic Sans MS"/>
          <w:b/>
          <w:bCs/>
        </w:rPr>
        <w:t>Gas Chromatography (GC)</w:t>
      </w:r>
    </w:p>
    <w:p w14:paraId="229CEEE0" w14:textId="77777777" w:rsidR="00FE0D70" w:rsidRDefault="00FE0D70" w:rsidP="00FE0D70">
      <w:pPr>
        <w:rPr>
          <w:rFonts w:ascii="Comic Sans MS" w:hAnsi="Comic Sans MS" w:cs="Comic Sans MS"/>
        </w:rPr>
      </w:pPr>
      <w:r>
        <w:rPr>
          <w:rFonts w:ascii="Comic Sans MS" w:hAnsi="Comic Sans MS" w:cs="Comic Sans MS"/>
        </w:rPr>
        <w:t xml:space="preserve">-Stationary phase: High boiling point non-volatile liquid adsorbed onto solid particles within a </w:t>
      </w:r>
      <w:proofErr w:type="gramStart"/>
      <w:r>
        <w:rPr>
          <w:rFonts w:ascii="Comic Sans MS" w:hAnsi="Comic Sans MS" w:cs="Comic Sans MS"/>
        </w:rPr>
        <w:t>stainless steel</w:t>
      </w:r>
      <w:proofErr w:type="gramEnd"/>
      <w:r>
        <w:rPr>
          <w:rFonts w:ascii="Comic Sans MS" w:hAnsi="Comic Sans MS" w:cs="Comic Sans MS"/>
        </w:rPr>
        <w:t xml:space="preserve"> column</w:t>
      </w:r>
    </w:p>
    <w:p w14:paraId="7984DA9E" w14:textId="77777777" w:rsidR="00FE0D70" w:rsidRDefault="00FE0D70" w:rsidP="00FE0D70">
      <w:pPr>
        <w:rPr>
          <w:rFonts w:ascii="Comic Sans MS" w:hAnsi="Comic Sans MS" w:cs="Comic Sans MS"/>
        </w:rPr>
      </w:pPr>
      <w:r>
        <w:rPr>
          <w:rFonts w:ascii="Comic Sans MS" w:hAnsi="Comic Sans MS" w:cs="Comic Sans MS"/>
        </w:rPr>
        <w:t xml:space="preserve">-Mobile phase: Chemically inert carrier gas </w:t>
      </w:r>
    </w:p>
    <w:p w14:paraId="78C3D808" w14:textId="77777777" w:rsidR="00FE0D70" w:rsidRPr="003B36E5" w:rsidRDefault="00FE0D70" w:rsidP="00FE0D70">
      <w:pPr>
        <w:rPr>
          <w:rFonts w:cs="Arial Unicode MS"/>
        </w:rPr>
      </w:pPr>
      <w:r>
        <w:rPr>
          <w:rFonts w:ascii="Comic Sans MS" w:hAnsi="Comic Sans MS" w:cs="Comic Sans MS"/>
        </w:rPr>
        <w:t>-How it works: The mixture is added to the carrier gas stream and vapourised. More volatile analytes have a greater tendency to remain in the mobile phase and move through the column quicker (have lower retention time).</w:t>
      </w:r>
    </w:p>
    <w:p w14:paraId="6B19DAAF" w14:textId="77777777" w:rsidR="00166BAF" w:rsidRDefault="00166BAF" w:rsidP="00FE0D70">
      <w:pPr>
        <w:rPr>
          <w:rFonts w:ascii="Comic Sans MS" w:hAnsi="Comic Sans MS" w:cs="Comic Sans MS"/>
          <w:b/>
          <w:bCs/>
        </w:rPr>
      </w:pPr>
    </w:p>
    <w:p w14:paraId="1D2A2E1C" w14:textId="77777777" w:rsidR="00166BAF" w:rsidRDefault="00166BAF" w:rsidP="00FE0D70">
      <w:pPr>
        <w:rPr>
          <w:rFonts w:ascii="Comic Sans MS" w:hAnsi="Comic Sans MS" w:cs="Comic Sans MS"/>
          <w:b/>
          <w:bCs/>
        </w:rPr>
      </w:pPr>
    </w:p>
    <w:p w14:paraId="0C4395D5" w14:textId="59E76568" w:rsidR="00FE0D70" w:rsidRDefault="00FE0D70" w:rsidP="00FE0D70">
      <w:pPr>
        <w:rPr>
          <w:rFonts w:ascii="Comic Sans MS" w:hAnsi="Comic Sans MS" w:cs="Comic Sans MS"/>
        </w:rPr>
      </w:pPr>
      <w:r>
        <w:rPr>
          <w:rFonts w:ascii="Comic Sans MS" w:hAnsi="Comic Sans MS" w:cs="Comic Sans MS"/>
          <w:b/>
          <w:bCs/>
        </w:rPr>
        <w:lastRenderedPageBreak/>
        <w:t>High Performance Liquid Chromatography (HPLC)</w:t>
      </w:r>
    </w:p>
    <w:p w14:paraId="17D7C7A6" w14:textId="52059585" w:rsidR="00FE0D70" w:rsidRDefault="00FE0D70" w:rsidP="00FE0D70">
      <w:pPr>
        <w:rPr>
          <w:rFonts w:ascii="Comic Sans MS" w:hAnsi="Comic Sans MS" w:cs="Comic Sans MS"/>
        </w:rPr>
      </w:pPr>
      <w:r>
        <w:rPr>
          <w:rFonts w:ascii="Comic Sans MS" w:hAnsi="Comic Sans MS" w:cs="Comic Sans MS"/>
        </w:rPr>
        <w:t>-Stationary phase:</w:t>
      </w:r>
      <w:r w:rsidR="00166BAF">
        <w:rPr>
          <w:rFonts w:ascii="Comic Sans MS" w:hAnsi="Comic Sans MS" w:cs="Comic Sans MS"/>
        </w:rPr>
        <w:t xml:space="preserve"> </w:t>
      </w:r>
      <w:r>
        <w:rPr>
          <w:rFonts w:ascii="Comic Sans MS" w:hAnsi="Comic Sans MS" w:cs="Comic Sans MS"/>
        </w:rPr>
        <w:t>Tightly packed fine solid particles (e</w:t>
      </w:r>
      <w:r w:rsidR="00BA24F4">
        <w:rPr>
          <w:rFonts w:ascii="Comic Sans MS" w:hAnsi="Comic Sans MS" w:cs="Comic Sans MS"/>
        </w:rPr>
        <w:t>.</w:t>
      </w:r>
      <w:r>
        <w:rPr>
          <w:rFonts w:ascii="Comic Sans MS" w:hAnsi="Comic Sans MS" w:cs="Comic Sans MS"/>
        </w:rPr>
        <w:t>g</w:t>
      </w:r>
      <w:r w:rsidR="00BA24F4">
        <w:rPr>
          <w:rFonts w:ascii="Comic Sans MS" w:hAnsi="Comic Sans MS" w:cs="Comic Sans MS"/>
        </w:rPr>
        <w:t>.</w:t>
      </w:r>
      <w:r>
        <w:rPr>
          <w:rFonts w:ascii="Comic Sans MS" w:hAnsi="Comic Sans MS" w:cs="Comic Sans MS"/>
        </w:rPr>
        <w:t xml:space="preserve"> silica) within a column</w:t>
      </w:r>
    </w:p>
    <w:p w14:paraId="4C12F8C8" w14:textId="77777777" w:rsidR="00FE0D70" w:rsidRDefault="00FE0D70" w:rsidP="00FE0D70">
      <w:pPr>
        <w:rPr>
          <w:rFonts w:ascii="Comic Sans MS" w:hAnsi="Comic Sans MS" w:cs="Comic Sans MS"/>
        </w:rPr>
      </w:pPr>
      <w:r>
        <w:rPr>
          <w:rFonts w:ascii="Comic Sans MS" w:hAnsi="Comic Sans MS" w:cs="Comic Sans MS"/>
        </w:rPr>
        <w:t>-Mobile phase: Liquid solvent (in normal phase HPLC the mobile phase is non-polar, but in reverse phase HPLC a polar mobile phase and non-polar stationary phase are used)</w:t>
      </w:r>
    </w:p>
    <w:p w14:paraId="0EDEE375" w14:textId="77777777" w:rsidR="00FE0D70" w:rsidRDefault="003B36E5" w:rsidP="00FE0D70">
      <w:pPr>
        <w:rPr>
          <w:rFonts w:cs="Arial Unicode MS"/>
        </w:rPr>
      </w:pPr>
      <w:r>
        <w:rPr>
          <w:noProof/>
        </w:rPr>
        <w:drawing>
          <wp:anchor distT="0" distB="0" distL="0" distR="0" simplePos="0" relativeHeight="251660800" behindDoc="0" locked="0" layoutInCell="1" allowOverlap="1" wp14:anchorId="2BA1A4DD" wp14:editId="733E750B">
            <wp:simplePos x="0" y="0"/>
            <wp:positionH relativeFrom="column">
              <wp:posOffset>56515</wp:posOffset>
            </wp:positionH>
            <wp:positionV relativeFrom="paragraph">
              <wp:posOffset>783590</wp:posOffset>
            </wp:positionV>
            <wp:extent cx="6118860" cy="13925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139255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E0D70">
        <w:rPr>
          <w:rFonts w:ascii="Comic Sans MS" w:hAnsi="Comic Sans MS" w:cs="Comic Sans MS"/>
        </w:rPr>
        <w:t>-How it works: The mixture is injected into a sample injection loop and carried through the column by the solvent. Analytes with a similar polarity to the solvent have a lower retention time.</w:t>
      </w:r>
    </w:p>
    <w:p w14:paraId="17C8A7F8" w14:textId="77777777" w:rsidR="00FE0D70" w:rsidRDefault="00FE0D70" w:rsidP="00FE0D70">
      <w:pPr>
        <w:rPr>
          <w:rFonts w:ascii="Comic Sans MS" w:hAnsi="Comic Sans MS" w:cs="Comic Sans MS"/>
        </w:rPr>
      </w:pPr>
    </w:p>
    <w:p w14:paraId="07E08BDF" w14:textId="77777777" w:rsidR="00FE0D70" w:rsidRDefault="00FE0D70" w:rsidP="00FE0D70">
      <w:pPr>
        <w:rPr>
          <w:rFonts w:ascii="Comic Sans MS" w:hAnsi="Comic Sans MS" w:cs="Comic Sans MS"/>
        </w:rPr>
      </w:pPr>
    </w:p>
    <w:p w14:paraId="4C629505" w14:textId="77777777" w:rsidR="00AE7E7F" w:rsidRDefault="00AE7E7F" w:rsidP="00FE0D70">
      <w:pPr>
        <w:rPr>
          <w:rFonts w:ascii="Comic Sans MS" w:hAnsi="Comic Sans MS" w:cs="Comic Sans MS"/>
          <w:b/>
          <w:bCs/>
          <w:u w:val="single"/>
        </w:rPr>
      </w:pPr>
    </w:p>
    <w:p w14:paraId="7CFBC4B1" w14:textId="77777777" w:rsidR="007D1F5E" w:rsidRPr="00AE7E7F" w:rsidRDefault="00AE7E7F" w:rsidP="00FE0D70">
      <w:pPr>
        <w:rPr>
          <w:rFonts w:ascii="Comic Sans MS" w:hAnsi="Comic Sans MS" w:cs="Comic Sans MS"/>
          <w:b/>
          <w:bCs/>
          <w:u w:val="single"/>
        </w:rPr>
      </w:pPr>
      <w:r>
        <w:rPr>
          <w:rFonts w:ascii="Comic Sans MS" w:hAnsi="Comic Sans MS" w:cs="Comic Sans MS"/>
          <w:b/>
          <w:bCs/>
          <w:u w:val="single"/>
        </w:rPr>
        <w:t>Analysis of Chromatography Data</w:t>
      </w:r>
    </w:p>
    <w:p w14:paraId="61B5BF5F" w14:textId="77777777" w:rsidR="00AE7E7F" w:rsidRDefault="00AE7E7F" w:rsidP="00FE0D70">
      <w:pPr>
        <w:rPr>
          <w:rFonts w:ascii="Comic Sans MS" w:hAnsi="Comic Sans MS" w:cs="Comic Sans MS"/>
          <w:bCs/>
        </w:rPr>
      </w:pPr>
    </w:p>
    <w:p w14:paraId="147B9022" w14:textId="77777777" w:rsidR="00136757" w:rsidRDefault="003B36E5" w:rsidP="00FE0D70">
      <w:pPr>
        <w:rPr>
          <w:rFonts w:ascii="Comic Sans MS" w:hAnsi="Comic Sans MS" w:cs="Comic Sans MS"/>
          <w:bCs/>
        </w:rPr>
      </w:pPr>
      <w:r>
        <w:rPr>
          <w:rFonts w:ascii="Comic Sans MS" w:hAnsi="Comic Sans MS" w:cs="Comic Sans MS"/>
          <w:bCs/>
        </w:rPr>
        <w:t xml:space="preserve">-When conducting chromatography, the analysis focusses on </w:t>
      </w:r>
      <w:r w:rsidR="00136757">
        <w:rPr>
          <w:rFonts w:ascii="Comic Sans MS" w:hAnsi="Comic Sans MS" w:cs="Comic Sans MS"/>
          <w:bCs/>
        </w:rPr>
        <w:t>the movement of analytes though the system</w:t>
      </w:r>
    </w:p>
    <w:p w14:paraId="63551C0D" w14:textId="77777777" w:rsidR="00136757" w:rsidRDefault="00136757" w:rsidP="00FE0D70">
      <w:pPr>
        <w:rPr>
          <w:rFonts w:ascii="Comic Sans MS" w:hAnsi="Comic Sans MS" w:cs="Comic Sans MS"/>
          <w:bCs/>
        </w:rPr>
      </w:pPr>
    </w:p>
    <w:p w14:paraId="5322054C" w14:textId="77777777" w:rsidR="003B36E5" w:rsidRPr="003B36E5" w:rsidRDefault="00136757" w:rsidP="00FE0D70">
      <w:pPr>
        <w:rPr>
          <w:rFonts w:ascii="Comic Sans MS" w:hAnsi="Comic Sans MS" w:cs="Comic Sans MS"/>
          <w:bCs/>
        </w:rPr>
      </w:pPr>
      <w:r>
        <w:rPr>
          <w:rFonts w:ascii="Comic Sans MS" w:hAnsi="Comic Sans MS" w:cs="Comic Sans MS"/>
          <w:bCs/>
        </w:rPr>
        <w:t>-This can be measured in absolute terms, or relative to the movement of the mobile phase</w:t>
      </w:r>
    </w:p>
    <w:p w14:paraId="5B3227FF" w14:textId="77777777" w:rsidR="003B36E5" w:rsidRDefault="003B36E5" w:rsidP="00FE0D70">
      <w:pPr>
        <w:rPr>
          <w:rFonts w:ascii="Comic Sans MS" w:hAnsi="Comic Sans MS" w:cs="Comic Sans MS"/>
          <w:b/>
          <w:bCs/>
        </w:rPr>
      </w:pPr>
    </w:p>
    <w:p w14:paraId="2E35575A" w14:textId="77777777" w:rsidR="007D1F5E" w:rsidRDefault="007D1F5E" w:rsidP="00FE0D70">
      <w:pPr>
        <w:rPr>
          <w:rFonts w:ascii="Comic Sans MS" w:hAnsi="Comic Sans MS" w:cs="Comic Sans MS"/>
          <w:b/>
          <w:bCs/>
          <w:u w:val="single"/>
        </w:rPr>
      </w:pPr>
    </w:p>
    <w:p w14:paraId="4F64D8E2" w14:textId="77777777" w:rsidR="007D1F5E" w:rsidRPr="00AE7E7F" w:rsidRDefault="00136757" w:rsidP="00FE0D70">
      <w:pPr>
        <w:rPr>
          <w:rFonts w:ascii="Comic Sans MS" w:hAnsi="Comic Sans MS" w:cs="Comic Sans MS"/>
          <w:bCs/>
          <w:u w:val="single"/>
        </w:rPr>
      </w:pPr>
      <w:r w:rsidRPr="00136757">
        <w:rPr>
          <w:rFonts w:ascii="Comic Sans MS" w:hAnsi="Comic Sans MS" w:cs="Comic Sans MS"/>
          <w:b/>
          <w:bCs/>
          <w:u w:val="single"/>
        </w:rPr>
        <w:t xml:space="preserve">Retention Time </w:t>
      </w:r>
      <w:r w:rsidR="00AE7E7F">
        <w:rPr>
          <w:rFonts w:ascii="Comic Sans MS" w:hAnsi="Comic Sans MS" w:cs="Comic Sans MS"/>
          <w:bCs/>
          <w:u w:val="single"/>
        </w:rPr>
        <w:t>(CC, GC, HPLC)</w:t>
      </w:r>
    </w:p>
    <w:p w14:paraId="6AE130FD" w14:textId="77777777" w:rsidR="00AE7E7F" w:rsidRDefault="00AE7E7F" w:rsidP="00FE0D70">
      <w:pPr>
        <w:rPr>
          <w:rFonts w:ascii="Comic Sans MS" w:hAnsi="Comic Sans MS" w:cs="Comic Sans MS"/>
          <w:bCs/>
        </w:rPr>
      </w:pPr>
    </w:p>
    <w:p w14:paraId="5C214069" w14:textId="77777777" w:rsidR="00136757" w:rsidRPr="00136757" w:rsidRDefault="00136757" w:rsidP="00FE0D70">
      <w:pPr>
        <w:rPr>
          <w:rFonts w:ascii="Comic Sans MS" w:hAnsi="Comic Sans MS" w:cs="Comic Sans MS"/>
          <w:bCs/>
        </w:rPr>
      </w:pPr>
      <w:r>
        <w:rPr>
          <w:rFonts w:ascii="Comic Sans MS" w:hAnsi="Comic Sans MS" w:cs="Comic Sans MS"/>
          <w:bCs/>
        </w:rPr>
        <w:t xml:space="preserve">-In Column, Gas and </w:t>
      </w:r>
      <w:proofErr w:type="gramStart"/>
      <w:r>
        <w:rPr>
          <w:rFonts w:ascii="Comic Sans MS" w:hAnsi="Comic Sans MS" w:cs="Comic Sans MS"/>
          <w:bCs/>
        </w:rPr>
        <w:t>High Performance</w:t>
      </w:r>
      <w:proofErr w:type="gramEnd"/>
      <w:r>
        <w:rPr>
          <w:rFonts w:ascii="Comic Sans MS" w:hAnsi="Comic Sans MS" w:cs="Comic Sans MS"/>
          <w:bCs/>
        </w:rPr>
        <w:t xml:space="preserve"> Liquid Chromatography analytes are detected as they exit the chromatography system.</w:t>
      </w:r>
    </w:p>
    <w:p w14:paraId="02B0E892" w14:textId="77777777" w:rsidR="00136757" w:rsidRDefault="00136757" w:rsidP="00FE0D70">
      <w:pPr>
        <w:rPr>
          <w:rFonts w:ascii="Comic Sans MS" w:hAnsi="Comic Sans MS" w:cs="Comic Sans MS"/>
          <w:bCs/>
        </w:rPr>
      </w:pPr>
    </w:p>
    <w:p w14:paraId="57D6D625" w14:textId="77777777" w:rsidR="003B36E5" w:rsidRDefault="00136757" w:rsidP="00FE0D70">
      <w:pPr>
        <w:rPr>
          <w:rFonts w:ascii="Comic Sans MS" w:hAnsi="Comic Sans MS" w:cs="Comic Sans MS"/>
          <w:bCs/>
        </w:rPr>
      </w:pPr>
      <w:r>
        <w:rPr>
          <w:rFonts w:ascii="Comic Sans MS" w:hAnsi="Comic Sans MS" w:cs="Comic Sans MS"/>
          <w:bCs/>
        </w:rPr>
        <w:t>-The time it takes for an analyte to move through the system is known as the retention time</w:t>
      </w:r>
    </w:p>
    <w:p w14:paraId="67E2309E" w14:textId="77777777" w:rsidR="00136757" w:rsidRDefault="00136757" w:rsidP="00FE0D70">
      <w:pPr>
        <w:rPr>
          <w:rFonts w:ascii="Comic Sans MS" w:hAnsi="Comic Sans MS" w:cs="Comic Sans MS"/>
          <w:bCs/>
        </w:rPr>
      </w:pPr>
    </w:p>
    <w:p w14:paraId="6B7012CF" w14:textId="77777777" w:rsidR="00136757" w:rsidRDefault="00136757" w:rsidP="00FE0D70">
      <w:pPr>
        <w:rPr>
          <w:rFonts w:ascii="Comic Sans MS" w:hAnsi="Comic Sans MS" w:cs="Comic Sans MS"/>
          <w:bCs/>
        </w:rPr>
      </w:pPr>
      <w:r>
        <w:rPr>
          <w:rFonts w:ascii="Comic Sans MS" w:hAnsi="Comic Sans MS" w:cs="Comic Sans MS"/>
          <w:bCs/>
        </w:rPr>
        <w:t>-The higher the retention time, the stronger the interactions between an analyte and the stationary phase</w:t>
      </w:r>
    </w:p>
    <w:p w14:paraId="458E813D" w14:textId="77777777" w:rsidR="00136757" w:rsidRDefault="00136757" w:rsidP="00FE0D70">
      <w:pPr>
        <w:rPr>
          <w:rFonts w:ascii="Comic Sans MS" w:hAnsi="Comic Sans MS" w:cs="Comic Sans MS"/>
          <w:bCs/>
        </w:rPr>
      </w:pPr>
    </w:p>
    <w:p w14:paraId="0700ECB0" w14:textId="77777777" w:rsidR="00136757" w:rsidRDefault="00136757" w:rsidP="00FE0D70">
      <w:pPr>
        <w:rPr>
          <w:rFonts w:ascii="Comic Sans MS" w:hAnsi="Comic Sans MS" w:cs="Comic Sans MS"/>
          <w:bCs/>
        </w:rPr>
      </w:pPr>
      <w:r>
        <w:rPr>
          <w:rFonts w:ascii="Comic Sans MS" w:hAnsi="Comic Sans MS" w:cs="Comic Sans MS"/>
          <w:bCs/>
        </w:rPr>
        <w:t>-The retention time of an analyte in a given chromatog</w:t>
      </w:r>
      <w:r w:rsidR="007D1F5E">
        <w:rPr>
          <w:rFonts w:ascii="Comic Sans MS" w:hAnsi="Comic Sans MS" w:cs="Comic Sans MS"/>
          <w:bCs/>
        </w:rPr>
        <w:t>raphy system should be constant</w:t>
      </w:r>
    </w:p>
    <w:p w14:paraId="4984C227" w14:textId="77777777" w:rsidR="00136757" w:rsidRDefault="00136757" w:rsidP="00FE0D70">
      <w:pPr>
        <w:rPr>
          <w:rFonts w:ascii="Comic Sans MS" w:hAnsi="Comic Sans MS" w:cs="Comic Sans MS"/>
          <w:bCs/>
        </w:rPr>
      </w:pPr>
    </w:p>
    <w:p w14:paraId="05191E13" w14:textId="77777777" w:rsidR="007D1F5E" w:rsidRDefault="007D1F5E" w:rsidP="00FE0D70">
      <w:pPr>
        <w:rPr>
          <w:rFonts w:ascii="Comic Sans MS" w:hAnsi="Comic Sans MS" w:cs="Comic Sans MS"/>
          <w:b/>
          <w:bCs/>
          <w:u w:val="single"/>
        </w:rPr>
      </w:pPr>
    </w:p>
    <w:p w14:paraId="2FA37274" w14:textId="77777777" w:rsidR="00AE7E7F" w:rsidRDefault="00AE7E7F">
      <w:pPr>
        <w:widowControl/>
        <w:suppressAutoHyphens w:val="0"/>
        <w:spacing w:after="160" w:line="259" w:lineRule="auto"/>
        <w:rPr>
          <w:rFonts w:ascii="Comic Sans MS" w:hAnsi="Comic Sans MS" w:cs="Comic Sans MS"/>
          <w:b/>
          <w:bCs/>
          <w:u w:val="single"/>
        </w:rPr>
      </w:pPr>
      <w:r>
        <w:rPr>
          <w:rFonts w:ascii="Comic Sans MS" w:hAnsi="Comic Sans MS" w:cs="Comic Sans MS"/>
          <w:b/>
          <w:bCs/>
          <w:u w:val="single"/>
        </w:rPr>
        <w:br w:type="page"/>
      </w:r>
    </w:p>
    <w:p w14:paraId="2C6AA4C8" w14:textId="77777777" w:rsidR="007D1F5E" w:rsidRPr="00AE7E7F" w:rsidRDefault="00136757" w:rsidP="00AE7E7F">
      <w:pPr>
        <w:widowControl/>
        <w:suppressAutoHyphens w:val="0"/>
        <w:spacing w:after="160" w:line="259" w:lineRule="auto"/>
        <w:rPr>
          <w:rFonts w:ascii="Comic Sans MS" w:hAnsi="Comic Sans MS" w:cs="Comic Sans MS"/>
          <w:b/>
          <w:bCs/>
          <w:u w:val="single"/>
        </w:rPr>
      </w:pPr>
      <w:r w:rsidRPr="00136757">
        <w:rPr>
          <w:rFonts w:ascii="Comic Sans MS" w:hAnsi="Comic Sans MS" w:cs="Comic Sans MS"/>
          <w:b/>
          <w:bCs/>
          <w:u w:val="single"/>
        </w:rPr>
        <w:lastRenderedPageBreak/>
        <w:t xml:space="preserve">Retardation Factor </w:t>
      </w:r>
      <w:r w:rsidR="00AE7E7F">
        <w:rPr>
          <w:rFonts w:ascii="Comic Sans MS" w:hAnsi="Comic Sans MS" w:cs="Comic Sans MS"/>
          <w:bCs/>
          <w:u w:val="single"/>
        </w:rPr>
        <w:t>(PC, TLC)</w:t>
      </w:r>
    </w:p>
    <w:p w14:paraId="124061EE" w14:textId="77777777" w:rsidR="00136757" w:rsidRDefault="00136757" w:rsidP="00FE0D70">
      <w:pPr>
        <w:rPr>
          <w:rFonts w:ascii="Comic Sans MS" w:hAnsi="Comic Sans MS" w:cs="Comic Sans MS"/>
          <w:bCs/>
        </w:rPr>
      </w:pPr>
      <w:r>
        <w:rPr>
          <w:rFonts w:ascii="Comic Sans MS" w:hAnsi="Comic Sans MS" w:cs="Comic Sans MS"/>
          <w:bCs/>
        </w:rPr>
        <w:t>-In Paper and Thin Layer Chromatography, all analytes are placed in the system for the same amount of time</w:t>
      </w:r>
    </w:p>
    <w:p w14:paraId="4AF98FB2" w14:textId="77777777" w:rsidR="00136757" w:rsidRDefault="00136757" w:rsidP="00FE0D70">
      <w:pPr>
        <w:rPr>
          <w:rFonts w:ascii="Comic Sans MS" w:hAnsi="Comic Sans MS" w:cs="Comic Sans MS"/>
          <w:bCs/>
        </w:rPr>
      </w:pPr>
    </w:p>
    <w:p w14:paraId="630A8E42" w14:textId="77777777" w:rsidR="00136757" w:rsidRDefault="00136757" w:rsidP="00FE0D70">
      <w:pPr>
        <w:rPr>
          <w:rFonts w:ascii="Comic Sans MS" w:hAnsi="Comic Sans MS" w:cs="Comic Sans MS"/>
          <w:bCs/>
        </w:rPr>
      </w:pPr>
      <w:r>
        <w:rPr>
          <w:rFonts w:ascii="Comic Sans MS" w:hAnsi="Comic Sans MS" w:cs="Comic Sans MS"/>
          <w:bCs/>
        </w:rPr>
        <w:t>-Different analytes move different distances depending on how well they interact with the mobile and stationary phases</w:t>
      </w:r>
    </w:p>
    <w:p w14:paraId="7A317B46" w14:textId="77777777" w:rsidR="00166BAF" w:rsidRDefault="00166BAF" w:rsidP="00FE0D70">
      <w:pPr>
        <w:rPr>
          <w:rFonts w:ascii="Comic Sans MS" w:hAnsi="Comic Sans MS" w:cs="Comic Sans MS"/>
          <w:bCs/>
        </w:rPr>
      </w:pPr>
    </w:p>
    <w:p w14:paraId="270057B7" w14:textId="51210108" w:rsidR="00136757" w:rsidRDefault="00136757" w:rsidP="00FE0D70">
      <w:pPr>
        <w:rPr>
          <w:rFonts w:ascii="Comic Sans MS" w:hAnsi="Comic Sans MS" w:cs="Comic Sans MS"/>
          <w:bCs/>
        </w:rPr>
      </w:pPr>
      <w:r>
        <w:rPr>
          <w:rFonts w:ascii="Comic Sans MS" w:hAnsi="Comic Sans MS" w:cs="Comic Sans MS"/>
          <w:bCs/>
        </w:rPr>
        <w:t>-Retardation factor (R</w:t>
      </w:r>
      <w:r>
        <w:rPr>
          <w:rFonts w:ascii="Comic Sans MS" w:hAnsi="Comic Sans MS" w:cs="Comic Sans MS"/>
          <w:bCs/>
          <w:vertAlign w:val="subscript"/>
        </w:rPr>
        <w:t>f</w:t>
      </w:r>
      <w:r>
        <w:rPr>
          <w:rFonts w:ascii="Comic Sans MS" w:hAnsi="Comic Sans MS" w:cs="Comic Sans MS"/>
          <w:bCs/>
        </w:rPr>
        <w:t>) is a measure of the distance travelled by an analyte relative to the distance travelled by the mobile phase (</w:t>
      </w:r>
      <w:proofErr w:type="spellStart"/>
      <w:r>
        <w:rPr>
          <w:rFonts w:ascii="Comic Sans MS" w:hAnsi="Comic Sans MS" w:cs="Comic Sans MS"/>
          <w:bCs/>
        </w:rPr>
        <w:t>eg</w:t>
      </w:r>
      <w:proofErr w:type="spellEnd"/>
      <w:r>
        <w:rPr>
          <w:rFonts w:ascii="Comic Sans MS" w:hAnsi="Comic Sans MS" w:cs="Comic Sans MS"/>
          <w:bCs/>
        </w:rPr>
        <w:t xml:space="preserve"> the solvent front)</w:t>
      </w:r>
    </w:p>
    <w:p w14:paraId="5331C3DF" w14:textId="77777777" w:rsidR="00136757" w:rsidRDefault="00136757" w:rsidP="00FE0D70">
      <w:pPr>
        <w:rPr>
          <w:rFonts w:ascii="Comic Sans MS" w:hAnsi="Comic Sans MS" w:cs="Comic Sans MS"/>
          <w:bCs/>
        </w:rPr>
      </w:pPr>
    </w:p>
    <w:p w14:paraId="37342B49" w14:textId="77777777" w:rsidR="00136757" w:rsidRPr="00136757" w:rsidRDefault="00136757" w:rsidP="00FE0D70">
      <w:pPr>
        <w:rPr>
          <w:rFonts w:ascii="Comic Sans MS" w:hAnsi="Comic Sans MS" w:cs="Comic Sans MS"/>
          <w:bCs/>
        </w:rPr>
      </w:pPr>
      <w:r>
        <w:rPr>
          <w:rFonts w:ascii="Comic Sans MS" w:hAnsi="Comic Sans MS" w:cs="Comic Sans MS"/>
          <w:bCs/>
        </w:rPr>
        <w:t>-R</w:t>
      </w:r>
      <w:r>
        <w:rPr>
          <w:rFonts w:ascii="Comic Sans MS" w:hAnsi="Comic Sans MS" w:cs="Comic Sans MS"/>
          <w:bCs/>
          <w:vertAlign w:val="subscript"/>
        </w:rPr>
        <w:t>f</w:t>
      </w:r>
      <w:r>
        <w:rPr>
          <w:rFonts w:ascii="Comic Sans MS" w:hAnsi="Comic Sans MS" w:cs="Comic Sans MS"/>
          <w:bCs/>
        </w:rPr>
        <w:t xml:space="preserve"> = (distance travelled by analyte) / (distance travelled by solvent front)</w:t>
      </w:r>
    </w:p>
    <w:p w14:paraId="676D7139" w14:textId="77777777" w:rsidR="00136757" w:rsidRDefault="00136757" w:rsidP="00FE0D70">
      <w:pPr>
        <w:rPr>
          <w:rFonts w:ascii="Comic Sans MS" w:hAnsi="Comic Sans MS" w:cs="Comic Sans MS"/>
          <w:b/>
          <w:bCs/>
        </w:rPr>
      </w:pPr>
    </w:p>
    <w:p w14:paraId="740AA0A0" w14:textId="575337CC" w:rsidR="007D1F5E" w:rsidRDefault="007D1F5E" w:rsidP="00FE0D70">
      <w:pPr>
        <w:rPr>
          <w:rFonts w:ascii="Comic Sans MS" w:hAnsi="Comic Sans MS" w:cs="Comic Sans MS"/>
          <w:b/>
          <w:bCs/>
        </w:rPr>
      </w:pPr>
      <w:r>
        <w:rPr>
          <w:rFonts w:ascii="Comic Sans MS" w:hAnsi="Comic Sans MS" w:cs="Comic Sans MS"/>
          <w:bCs/>
        </w:rPr>
        <w:t>-The R</w:t>
      </w:r>
      <w:r>
        <w:rPr>
          <w:rFonts w:ascii="Comic Sans MS" w:hAnsi="Comic Sans MS" w:cs="Comic Sans MS"/>
          <w:bCs/>
          <w:vertAlign w:val="subscript"/>
        </w:rPr>
        <w:t>f</w:t>
      </w:r>
      <w:r>
        <w:rPr>
          <w:rFonts w:ascii="Comic Sans MS" w:hAnsi="Comic Sans MS" w:cs="Comic Sans MS"/>
          <w:bCs/>
        </w:rPr>
        <w:t xml:space="preserve"> of an analyte in a given chromatography system should be constant.</w:t>
      </w:r>
    </w:p>
    <w:p w14:paraId="56C10FD6" w14:textId="77777777" w:rsidR="007D1F5E" w:rsidRDefault="007D1F5E" w:rsidP="00FE0D70">
      <w:pPr>
        <w:rPr>
          <w:rFonts w:ascii="Comic Sans MS" w:hAnsi="Comic Sans MS" w:cs="Comic Sans MS"/>
          <w:b/>
          <w:bCs/>
        </w:rPr>
      </w:pPr>
    </w:p>
    <w:p w14:paraId="47896C5E" w14:textId="77777777" w:rsidR="007D1F5E" w:rsidRDefault="007D1F5E" w:rsidP="00FE0D70">
      <w:pPr>
        <w:rPr>
          <w:rFonts w:ascii="Comic Sans MS" w:hAnsi="Comic Sans MS" w:cs="Comic Sans MS"/>
          <w:b/>
          <w:bCs/>
        </w:rPr>
      </w:pPr>
    </w:p>
    <w:p w14:paraId="7E0F3400" w14:textId="77777777" w:rsidR="00FE0D70" w:rsidRDefault="00FE0D70" w:rsidP="00FE0D70">
      <w:pPr>
        <w:rPr>
          <w:rFonts w:ascii="Comic Sans MS" w:hAnsi="Comic Sans MS" w:cs="Comic Sans MS"/>
          <w:b/>
          <w:bCs/>
        </w:rPr>
      </w:pPr>
      <w:r>
        <w:rPr>
          <w:rFonts w:ascii="Comic Sans MS" w:hAnsi="Comic Sans MS" w:cs="Comic Sans MS"/>
          <w:b/>
          <w:bCs/>
        </w:rPr>
        <w:t>Advantages/Disadvantages of Different Types of Chromatography</w:t>
      </w:r>
    </w:p>
    <w:p w14:paraId="284AECBF" w14:textId="77777777" w:rsidR="00FE0D70" w:rsidRDefault="00FE0D70" w:rsidP="00FE0D70">
      <w:pPr>
        <w:rPr>
          <w:rFonts w:ascii="Comic Sans MS" w:hAnsi="Comic Sans MS" w:cs="Comic Sans MS"/>
          <w:b/>
          <w:bCs/>
        </w:rPr>
      </w:pP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1868"/>
        <w:gridCol w:w="2391"/>
        <w:gridCol w:w="2774"/>
        <w:gridCol w:w="2607"/>
      </w:tblGrid>
      <w:tr w:rsidR="00FE0D70" w14:paraId="3DCA0BD9" w14:textId="77777777" w:rsidTr="00FE0D70">
        <w:tc>
          <w:tcPr>
            <w:tcW w:w="1868" w:type="dxa"/>
            <w:tcBorders>
              <w:top w:val="single" w:sz="2" w:space="0" w:color="000000"/>
              <w:left w:val="single" w:sz="2" w:space="0" w:color="000000"/>
              <w:bottom w:val="single" w:sz="2" w:space="0" w:color="000000"/>
              <w:right w:val="nil"/>
            </w:tcBorders>
          </w:tcPr>
          <w:p w14:paraId="5D6921E5" w14:textId="77777777" w:rsidR="00FE0D70" w:rsidRDefault="00FE0D70">
            <w:pPr>
              <w:pStyle w:val="TableContents"/>
              <w:snapToGrid w:val="0"/>
              <w:rPr>
                <w:rFonts w:ascii="Comic Sans MS" w:hAnsi="Comic Sans MS" w:cs="Comic Sans MS"/>
              </w:rPr>
            </w:pPr>
          </w:p>
        </w:tc>
        <w:tc>
          <w:tcPr>
            <w:tcW w:w="2391" w:type="dxa"/>
            <w:tcBorders>
              <w:top w:val="single" w:sz="2" w:space="0" w:color="000000"/>
              <w:left w:val="single" w:sz="2" w:space="0" w:color="000000"/>
              <w:bottom w:val="single" w:sz="2" w:space="0" w:color="000000"/>
              <w:right w:val="nil"/>
            </w:tcBorders>
            <w:hideMark/>
          </w:tcPr>
          <w:p w14:paraId="2546251C" w14:textId="77777777" w:rsidR="00FE0D70" w:rsidRPr="003B36E5" w:rsidRDefault="00FE0D70">
            <w:pPr>
              <w:pStyle w:val="TableContents"/>
              <w:rPr>
                <w:rFonts w:ascii="Comic Sans MS" w:hAnsi="Comic Sans MS" w:cs="Comic Sans MS"/>
                <w:b/>
              </w:rPr>
            </w:pPr>
            <w:r w:rsidRPr="003B36E5">
              <w:rPr>
                <w:rFonts w:ascii="Comic Sans MS" w:hAnsi="Comic Sans MS" w:cs="Comic Sans MS"/>
                <w:b/>
              </w:rPr>
              <w:t>TLC</w:t>
            </w:r>
          </w:p>
        </w:tc>
        <w:tc>
          <w:tcPr>
            <w:tcW w:w="2774" w:type="dxa"/>
            <w:tcBorders>
              <w:top w:val="single" w:sz="2" w:space="0" w:color="000000"/>
              <w:left w:val="single" w:sz="2" w:space="0" w:color="000000"/>
              <w:bottom w:val="single" w:sz="2" w:space="0" w:color="000000"/>
              <w:right w:val="nil"/>
            </w:tcBorders>
            <w:hideMark/>
          </w:tcPr>
          <w:p w14:paraId="0F0A71A0" w14:textId="77777777" w:rsidR="00FE0D70" w:rsidRPr="003B36E5" w:rsidRDefault="00FE0D70">
            <w:pPr>
              <w:pStyle w:val="TableContents"/>
              <w:rPr>
                <w:rFonts w:ascii="Comic Sans MS" w:hAnsi="Comic Sans MS" w:cs="Comic Sans MS"/>
                <w:b/>
              </w:rPr>
            </w:pPr>
            <w:r w:rsidRPr="003B36E5">
              <w:rPr>
                <w:rFonts w:ascii="Comic Sans MS" w:hAnsi="Comic Sans MS" w:cs="Comic Sans MS"/>
                <w:b/>
              </w:rPr>
              <w:t>GC</w:t>
            </w:r>
          </w:p>
        </w:tc>
        <w:tc>
          <w:tcPr>
            <w:tcW w:w="2607" w:type="dxa"/>
            <w:tcBorders>
              <w:top w:val="single" w:sz="2" w:space="0" w:color="000000"/>
              <w:left w:val="single" w:sz="2" w:space="0" w:color="000000"/>
              <w:bottom w:val="single" w:sz="2" w:space="0" w:color="000000"/>
              <w:right w:val="single" w:sz="2" w:space="0" w:color="000000"/>
            </w:tcBorders>
            <w:hideMark/>
          </w:tcPr>
          <w:p w14:paraId="1EB5C16C" w14:textId="77777777" w:rsidR="00FE0D70" w:rsidRPr="003B36E5" w:rsidRDefault="00FE0D70">
            <w:pPr>
              <w:pStyle w:val="TableContents"/>
              <w:rPr>
                <w:rFonts w:cs="Arial Unicode MS"/>
                <w:b/>
              </w:rPr>
            </w:pPr>
            <w:r w:rsidRPr="003B36E5">
              <w:rPr>
                <w:rFonts w:ascii="Comic Sans MS" w:hAnsi="Comic Sans MS" w:cs="Comic Sans MS"/>
                <w:b/>
              </w:rPr>
              <w:t>HPLC</w:t>
            </w:r>
          </w:p>
        </w:tc>
      </w:tr>
      <w:tr w:rsidR="00FE0D70" w14:paraId="3D91AF57" w14:textId="77777777" w:rsidTr="00FE0D70">
        <w:tc>
          <w:tcPr>
            <w:tcW w:w="1868" w:type="dxa"/>
            <w:tcBorders>
              <w:top w:val="nil"/>
              <w:left w:val="single" w:sz="2" w:space="0" w:color="000000"/>
              <w:bottom w:val="single" w:sz="2" w:space="0" w:color="000000"/>
              <w:right w:val="nil"/>
            </w:tcBorders>
            <w:hideMark/>
          </w:tcPr>
          <w:p w14:paraId="0B3565D7" w14:textId="77777777" w:rsidR="00FE0D70" w:rsidRDefault="00FE0D70">
            <w:pPr>
              <w:pStyle w:val="TableContents"/>
              <w:rPr>
                <w:rFonts w:ascii="Comic Sans MS" w:hAnsi="Comic Sans MS" w:cs="Comic Sans MS"/>
              </w:rPr>
            </w:pPr>
            <w:r>
              <w:rPr>
                <w:rFonts w:ascii="Comic Sans MS" w:hAnsi="Comic Sans MS" w:cs="Comic Sans MS"/>
              </w:rPr>
              <w:t>Qualitative or Qualitative</w:t>
            </w:r>
          </w:p>
        </w:tc>
        <w:tc>
          <w:tcPr>
            <w:tcW w:w="2391" w:type="dxa"/>
            <w:tcBorders>
              <w:top w:val="nil"/>
              <w:left w:val="single" w:sz="2" w:space="0" w:color="000000"/>
              <w:bottom w:val="single" w:sz="2" w:space="0" w:color="000000"/>
              <w:right w:val="nil"/>
            </w:tcBorders>
            <w:hideMark/>
          </w:tcPr>
          <w:p w14:paraId="1A90B310" w14:textId="77777777" w:rsidR="00FE0D70" w:rsidRDefault="00FE0D70">
            <w:pPr>
              <w:pStyle w:val="TableContents"/>
              <w:rPr>
                <w:rFonts w:ascii="Comic Sans MS" w:hAnsi="Comic Sans MS" w:cs="Comic Sans MS"/>
              </w:rPr>
            </w:pPr>
            <w:r>
              <w:rPr>
                <w:rFonts w:ascii="Comic Sans MS" w:hAnsi="Comic Sans MS" w:cs="Comic Sans MS"/>
              </w:rPr>
              <w:t>Qualitative</w:t>
            </w:r>
          </w:p>
        </w:tc>
        <w:tc>
          <w:tcPr>
            <w:tcW w:w="2774" w:type="dxa"/>
            <w:tcBorders>
              <w:top w:val="nil"/>
              <w:left w:val="single" w:sz="2" w:space="0" w:color="000000"/>
              <w:bottom w:val="single" w:sz="2" w:space="0" w:color="000000"/>
              <w:right w:val="nil"/>
            </w:tcBorders>
            <w:hideMark/>
          </w:tcPr>
          <w:p w14:paraId="3C322B01" w14:textId="77777777" w:rsidR="00FE0D70" w:rsidRDefault="00FE0D70">
            <w:pPr>
              <w:pStyle w:val="TableContents"/>
              <w:rPr>
                <w:rFonts w:ascii="Comic Sans MS" w:hAnsi="Comic Sans MS" w:cs="Comic Sans MS"/>
              </w:rPr>
            </w:pPr>
            <w:r>
              <w:rPr>
                <w:rFonts w:ascii="Comic Sans MS" w:hAnsi="Comic Sans MS" w:cs="Comic Sans MS"/>
              </w:rPr>
              <w:t>Qualitative &amp; Quantitative</w:t>
            </w:r>
          </w:p>
        </w:tc>
        <w:tc>
          <w:tcPr>
            <w:tcW w:w="2607" w:type="dxa"/>
            <w:tcBorders>
              <w:top w:val="nil"/>
              <w:left w:val="single" w:sz="2" w:space="0" w:color="000000"/>
              <w:bottom w:val="single" w:sz="2" w:space="0" w:color="000000"/>
              <w:right w:val="single" w:sz="2" w:space="0" w:color="000000"/>
            </w:tcBorders>
            <w:hideMark/>
          </w:tcPr>
          <w:p w14:paraId="6BA8960F" w14:textId="77777777" w:rsidR="00FE0D70" w:rsidRDefault="00FE0D70">
            <w:pPr>
              <w:pStyle w:val="TableContents"/>
              <w:rPr>
                <w:rFonts w:cs="Arial Unicode MS"/>
              </w:rPr>
            </w:pPr>
            <w:r>
              <w:rPr>
                <w:rFonts w:ascii="Comic Sans MS" w:hAnsi="Comic Sans MS" w:cs="Comic Sans MS"/>
              </w:rPr>
              <w:t>Qualitative &amp; Quantitative</w:t>
            </w:r>
          </w:p>
        </w:tc>
      </w:tr>
      <w:tr w:rsidR="00FE0D70" w14:paraId="2EC5417B" w14:textId="77777777" w:rsidTr="00FE0D70">
        <w:tc>
          <w:tcPr>
            <w:tcW w:w="1868" w:type="dxa"/>
            <w:tcBorders>
              <w:top w:val="nil"/>
              <w:left w:val="single" w:sz="2" w:space="0" w:color="000000"/>
              <w:bottom w:val="single" w:sz="2" w:space="0" w:color="000000"/>
              <w:right w:val="nil"/>
            </w:tcBorders>
            <w:hideMark/>
          </w:tcPr>
          <w:p w14:paraId="19007A0B" w14:textId="77777777" w:rsidR="00FE0D70" w:rsidRDefault="00FE0D70">
            <w:pPr>
              <w:pStyle w:val="TableContents"/>
              <w:rPr>
                <w:rFonts w:ascii="Comic Sans MS" w:hAnsi="Comic Sans MS" w:cs="Comic Sans MS"/>
              </w:rPr>
            </w:pPr>
            <w:r>
              <w:rPr>
                <w:rFonts w:ascii="Comic Sans MS" w:hAnsi="Comic Sans MS" w:cs="Comic Sans MS"/>
              </w:rPr>
              <w:t>Detection type</w:t>
            </w:r>
          </w:p>
        </w:tc>
        <w:tc>
          <w:tcPr>
            <w:tcW w:w="2391" w:type="dxa"/>
            <w:tcBorders>
              <w:top w:val="nil"/>
              <w:left w:val="single" w:sz="2" w:space="0" w:color="000000"/>
              <w:bottom w:val="single" w:sz="2" w:space="0" w:color="000000"/>
              <w:right w:val="nil"/>
            </w:tcBorders>
            <w:hideMark/>
          </w:tcPr>
          <w:p w14:paraId="4256BEE1" w14:textId="0BDCD1CD" w:rsidR="00FE0D70" w:rsidRDefault="00FE0D70">
            <w:pPr>
              <w:pStyle w:val="TableContents"/>
              <w:rPr>
                <w:rFonts w:ascii="Comic Sans MS" w:hAnsi="Comic Sans MS" w:cs="Comic Sans MS"/>
              </w:rPr>
            </w:pPr>
            <w:r>
              <w:rPr>
                <w:rFonts w:ascii="Comic Sans MS" w:hAnsi="Comic Sans MS" w:cs="Comic Sans MS"/>
              </w:rPr>
              <w:t>-Can be non-specific (e</w:t>
            </w:r>
            <w:r w:rsidR="00BA24F4">
              <w:rPr>
                <w:rFonts w:ascii="Comic Sans MS" w:hAnsi="Comic Sans MS" w:cs="Comic Sans MS"/>
              </w:rPr>
              <w:t>.</w:t>
            </w:r>
            <w:r>
              <w:rPr>
                <w:rFonts w:ascii="Comic Sans MS" w:hAnsi="Comic Sans MS" w:cs="Comic Sans MS"/>
              </w:rPr>
              <w:t>g</w:t>
            </w:r>
            <w:r w:rsidR="00BA24F4">
              <w:rPr>
                <w:rFonts w:ascii="Comic Sans MS" w:hAnsi="Comic Sans MS" w:cs="Comic Sans MS"/>
              </w:rPr>
              <w:t>.</w:t>
            </w:r>
            <w:r>
              <w:rPr>
                <w:rFonts w:ascii="Comic Sans MS" w:hAnsi="Comic Sans MS" w:cs="Comic Sans MS"/>
              </w:rPr>
              <w:t xml:space="preserve"> iodine vapour) or specific (e</w:t>
            </w:r>
            <w:r w:rsidR="00BA24F4">
              <w:rPr>
                <w:rFonts w:ascii="Comic Sans MS" w:hAnsi="Comic Sans MS" w:cs="Comic Sans MS"/>
              </w:rPr>
              <w:t>.</w:t>
            </w:r>
            <w:r>
              <w:rPr>
                <w:rFonts w:ascii="Comic Sans MS" w:hAnsi="Comic Sans MS" w:cs="Comic Sans MS"/>
              </w:rPr>
              <w:t>g</w:t>
            </w:r>
            <w:r w:rsidR="00BA24F4">
              <w:rPr>
                <w:rFonts w:ascii="Comic Sans MS" w:hAnsi="Comic Sans MS" w:cs="Comic Sans MS"/>
              </w:rPr>
              <w:t>.</w:t>
            </w:r>
            <w:r>
              <w:rPr>
                <w:rFonts w:ascii="Comic Sans MS" w:hAnsi="Comic Sans MS" w:cs="Comic Sans MS"/>
              </w:rPr>
              <w:t xml:space="preserve"> antibody related methods)</w:t>
            </w:r>
          </w:p>
        </w:tc>
        <w:tc>
          <w:tcPr>
            <w:tcW w:w="2774" w:type="dxa"/>
            <w:tcBorders>
              <w:top w:val="nil"/>
              <w:left w:val="single" w:sz="2" w:space="0" w:color="000000"/>
              <w:bottom w:val="single" w:sz="2" w:space="0" w:color="000000"/>
              <w:right w:val="nil"/>
            </w:tcBorders>
            <w:hideMark/>
          </w:tcPr>
          <w:p w14:paraId="14E59123" w14:textId="77777777" w:rsidR="00FE0D70" w:rsidRDefault="00FE0D70">
            <w:pPr>
              <w:pStyle w:val="TableContents"/>
              <w:rPr>
                <w:rFonts w:ascii="Comic Sans MS" w:hAnsi="Comic Sans MS" w:cs="Comic Sans MS"/>
              </w:rPr>
            </w:pPr>
            <w:r>
              <w:rPr>
                <w:rFonts w:ascii="Comic Sans MS" w:hAnsi="Comic Sans MS" w:cs="Comic Sans MS"/>
              </w:rPr>
              <w:t>-Flame ionisation detector (gives retention time) or mass spectrometer (can identify analyte)</w:t>
            </w:r>
          </w:p>
        </w:tc>
        <w:tc>
          <w:tcPr>
            <w:tcW w:w="2607" w:type="dxa"/>
            <w:tcBorders>
              <w:top w:val="nil"/>
              <w:left w:val="single" w:sz="2" w:space="0" w:color="000000"/>
              <w:bottom w:val="single" w:sz="2" w:space="0" w:color="000000"/>
              <w:right w:val="single" w:sz="2" w:space="0" w:color="000000"/>
            </w:tcBorders>
            <w:hideMark/>
          </w:tcPr>
          <w:p w14:paraId="45FDA58F" w14:textId="77777777" w:rsidR="00FE0D70" w:rsidRDefault="00FE0D70">
            <w:pPr>
              <w:pStyle w:val="TableContents"/>
              <w:rPr>
                <w:rFonts w:cs="Arial Unicode MS"/>
              </w:rPr>
            </w:pPr>
            <w:r>
              <w:rPr>
                <w:rFonts w:ascii="Comic Sans MS" w:hAnsi="Comic Sans MS" w:cs="Comic Sans MS"/>
              </w:rPr>
              <w:t>-UV detector (UV absorbance can be used to calculate concentration)</w:t>
            </w:r>
          </w:p>
        </w:tc>
      </w:tr>
      <w:tr w:rsidR="00FE0D70" w14:paraId="31483129" w14:textId="77777777" w:rsidTr="00FE0D70">
        <w:tc>
          <w:tcPr>
            <w:tcW w:w="1868" w:type="dxa"/>
            <w:tcBorders>
              <w:top w:val="nil"/>
              <w:left w:val="single" w:sz="2" w:space="0" w:color="000000"/>
              <w:bottom w:val="single" w:sz="2" w:space="0" w:color="000000"/>
              <w:right w:val="nil"/>
            </w:tcBorders>
            <w:hideMark/>
          </w:tcPr>
          <w:p w14:paraId="606DE00D" w14:textId="77777777" w:rsidR="00FE0D70" w:rsidRDefault="00FE0D70">
            <w:pPr>
              <w:pStyle w:val="TableContents"/>
              <w:rPr>
                <w:rFonts w:ascii="Comic Sans MS" w:hAnsi="Comic Sans MS" w:cs="Comic Sans MS"/>
              </w:rPr>
            </w:pPr>
            <w:r>
              <w:rPr>
                <w:rFonts w:ascii="Comic Sans MS" w:hAnsi="Comic Sans MS" w:cs="Comic Sans MS"/>
              </w:rPr>
              <w:t>Uses</w:t>
            </w:r>
          </w:p>
        </w:tc>
        <w:tc>
          <w:tcPr>
            <w:tcW w:w="2391" w:type="dxa"/>
            <w:tcBorders>
              <w:top w:val="nil"/>
              <w:left w:val="single" w:sz="2" w:space="0" w:color="000000"/>
              <w:bottom w:val="single" w:sz="2" w:space="0" w:color="000000"/>
              <w:right w:val="nil"/>
            </w:tcBorders>
            <w:hideMark/>
          </w:tcPr>
          <w:p w14:paraId="723940CA" w14:textId="77777777" w:rsidR="00FE0D70" w:rsidRDefault="00FE0D70">
            <w:pPr>
              <w:pStyle w:val="TableContents"/>
              <w:rPr>
                <w:rFonts w:ascii="Comic Sans MS" w:hAnsi="Comic Sans MS" w:cs="Comic Sans MS"/>
              </w:rPr>
            </w:pPr>
            <w:r>
              <w:rPr>
                <w:rFonts w:ascii="Comic Sans MS" w:hAnsi="Comic Sans MS" w:cs="Comic Sans MS"/>
              </w:rPr>
              <w:t>-Simple/cheap screening tests for drugs (require GC confirmation), separating dyes etc.</w:t>
            </w:r>
          </w:p>
        </w:tc>
        <w:tc>
          <w:tcPr>
            <w:tcW w:w="2774" w:type="dxa"/>
            <w:tcBorders>
              <w:top w:val="nil"/>
              <w:left w:val="single" w:sz="2" w:space="0" w:color="000000"/>
              <w:bottom w:val="single" w:sz="2" w:space="0" w:color="000000"/>
              <w:right w:val="nil"/>
            </w:tcBorders>
            <w:hideMark/>
          </w:tcPr>
          <w:p w14:paraId="19777F12" w14:textId="77777777" w:rsidR="00FE0D70" w:rsidRDefault="00FE0D70">
            <w:pPr>
              <w:pStyle w:val="TableContents"/>
              <w:rPr>
                <w:rFonts w:ascii="Comic Sans MS" w:hAnsi="Comic Sans MS" w:cs="Comic Sans MS"/>
              </w:rPr>
            </w:pPr>
            <w:r>
              <w:rPr>
                <w:rFonts w:ascii="Comic Sans MS" w:hAnsi="Comic Sans MS" w:cs="Comic Sans MS"/>
              </w:rPr>
              <w:t>-Environmental monitoring, forensic testing, drug testing etc.</w:t>
            </w:r>
          </w:p>
        </w:tc>
        <w:tc>
          <w:tcPr>
            <w:tcW w:w="2607" w:type="dxa"/>
            <w:tcBorders>
              <w:top w:val="nil"/>
              <w:left w:val="single" w:sz="2" w:space="0" w:color="000000"/>
              <w:bottom w:val="single" w:sz="2" w:space="0" w:color="000000"/>
              <w:right w:val="single" w:sz="2" w:space="0" w:color="000000"/>
            </w:tcBorders>
            <w:hideMark/>
          </w:tcPr>
          <w:p w14:paraId="1852886B" w14:textId="77777777" w:rsidR="00FE0D70" w:rsidRDefault="00FE0D70">
            <w:pPr>
              <w:pStyle w:val="TableContents"/>
              <w:rPr>
                <w:rFonts w:cs="Arial Unicode MS"/>
              </w:rPr>
            </w:pPr>
            <w:r>
              <w:rPr>
                <w:rFonts w:ascii="Comic Sans MS" w:hAnsi="Comic Sans MS" w:cs="Comic Sans MS"/>
              </w:rPr>
              <w:t>-Analysis of mixtures containing larger molecules (fats, oils, amino acids etc) in research or food &amp; beverage industry</w:t>
            </w:r>
          </w:p>
        </w:tc>
      </w:tr>
      <w:tr w:rsidR="00FE0D70" w14:paraId="1E85FF18" w14:textId="77777777" w:rsidTr="00FE0D70">
        <w:tc>
          <w:tcPr>
            <w:tcW w:w="1868" w:type="dxa"/>
            <w:tcBorders>
              <w:top w:val="nil"/>
              <w:left w:val="single" w:sz="2" w:space="0" w:color="000000"/>
              <w:bottom w:val="single" w:sz="2" w:space="0" w:color="000000"/>
              <w:right w:val="nil"/>
            </w:tcBorders>
            <w:hideMark/>
          </w:tcPr>
          <w:p w14:paraId="3992C5E4" w14:textId="77777777" w:rsidR="00FE0D70" w:rsidRDefault="00FE0D70">
            <w:pPr>
              <w:pStyle w:val="TableContents"/>
              <w:rPr>
                <w:rFonts w:ascii="Comic Sans MS" w:hAnsi="Comic Sans MS" w:cs="Comic Sans MS"/>
              </w:rPr>
            </w:pPr>
            <w:r>
              <w:rPr>
                <w:rFonts w:ascii="Comic Sans MS" w:hAnsi="Comic Sans MS" w:cs="Comic Sans MS"/>
              </w:rPr>
              <w:t>Limitations</w:t>
            </w:r>
          </w:p>
        </w:tc>
        <w:tc>
          <w:tcPr>
            <w:tcW w:w="2391" w:type="dxa"/>
            <w:tcBorders>
              <w:top w:val="nil"/>
              <w:left w:val="single" w:sz="2" w:space="0" w:color="000000"/>
              <w:bottom w:val="single" w:sz="2" w:space="0" w:color="000000"/>
              <w:right w:val="nil"/>
            </w:tcBorders>
            <w:hideMark/>
          </w:tcPr>
          <w:p w14:paraId="4EBE870E" w14:textId="77777777" w:rsidR="00FE0D70" w:rsidRDefault="00FE0D70">
            <w:pPr>
              <w:pStyle w:val="TableContents"/>
              <w:rPr>
                <w:rFonts w:ascii="Comic Sans MS" w:hAnsi="Comic Sans MS" w:cs="Comic Sans MS"/>
              </w:rPr>
            </w:pPr>
            <w:r>
              <w:rPr>
                <w:rFonts w:ascii="Comic Sans MS" w:hAnsi="Comic Sans MS" w:cs="Comic Sans MS"/>
              </w:rPr>
              <w:t>-Not quantitative, prone to false positives</w:t>
            </w:r>
          </w:p>
        </w:tc>
        <w:tc>
          <w:tcPr>
            <w:tcW w:w="2774" w:type="dxa"/>
            <w:tcBorders>
              <w:top w:val="nil"/>
              <w:left w:val="single" w:sz="2" w:space="0" w:color="000000"/>
              <w:bottom w:val="single" w:sz="2" w:space="0" w:color="000000"/>
              <w:right w:val="nil"/>
            </w:tcBorders>
            <w:hideMark/>
          </w:tcPr>
          <w:p w14:paraId="7E500C02" w14:textId="77777777" w:rsidR="00FE0D70" w:rsidRDefault="00FE0D70">
            <w:pPr>
              <w:pStyle w:val="TableContents"/>
              <w:rPr>
                <w:rFonts w:ascii="Comic Sans MS" w:hAnsi="Comic Sans MS" w:cs="Comic Sans MS"/>
              </w:rPr>
            </w:pPr>
            <w:r>
              <w:rPr>
                <w:rFonts w:ascii="Comic Sans MS" w:hAnsi="Comic Sans MS" w:cs="Comic Sans MS"/>
              </w:rPr>
              <w:t>-Run at temperatures up to 250 °C, which causes some substances (M &gt; 300 gmol</w:t>
            </w:r>
            <w:r>
              <w:rPr>
                <w:rFonts w:ascii="Comic Sans MS" w:hAnsi="Comic Sans MS" w:cs="Comic Sans MS"/>
                <w:vertAlign w:val="superscript"/>
              </w:rPr>
              <w:t>-1</w:t>
            </w:r>
            <w:r>
              <w:rPr>
                <w:rFonts w:ascii="Comic Sans MS" w:hAnsi="Comic Sans MS" w:cs="Comic Sans MS"/>
              </w:rPr>
              <w:t>) to decompose</w:t>
            </w:r>
          </w:p>
        </w:tc>
        <w:tc>
          <w:tcPr>
            <w:tcW w:w="2607" w:type="dxa"/>
            <w:tcBorders>
              <w:top w:val="nil"/>
              <w:left w:val="single" w:sz="2" w:space="0" w:color="000000"/>
              <w:bottom w:val="single" w:sz="2" w:space="0" w:color="000000"/>
              <w:right w:val="single" w:sz="2" w:space="0" w:color="000000"/>
            </w:tcBorders>
            <w:hideMark/>
          </w:tcPr>
          <w:p w14:paraId="5FE9A674" w14:textId="77777777" w:rsidR="00FE0D70" w:rsidRDefault="00FE0D70">
            <w:pPr>
              <w:pStyle w:val="TableContents"/>
              <w:rPr>
                <w:rFonts w:ascii="Comic Sans MS" w:hAnsi="Comic Sans MS" w:cs="Comic Sans MS"/>
              </w:rPr>
            </w:pPr>
            <w:r>
              <w:rPr>
                <w:rFonts w:ascii="Comic Sans MS" w:hAnsi="Comic Sans MS" w:cs="Comic Sans MS"/>
              </w:rPr>
              <w:t>-$$$</w:t>
            </w:r>
          </w:p>
          <w:p w14:paraId="21A3A88D" w14:textId="77777777" w:rsidR="00FE0D70" w:rsidRDefault="00FE0D70">
            <w:pPr>
              <w:pStyle w:val="TableContents"/>
              <w:rPr>
                <w:rFonts w:cs="Arial Unicode MS"/>
              </w:rPr>
            </w:pPr>
            <w:r>
              <w:rPr>
                <w:rFonts w:ascii="Comic Sans MS" w:hAnsi="Comic Sans MS" w:cs="Comic Sans MS"/>
              </w:rPr>
              <w:t>-Volatile substances are better separated by GC</w:t>
            </w:r>
          </w:p>
        </w:tc>
      </w:tr>
    </w:tbl>
    <w:p w14:paraId="1597F557" w14:textId="77777777" w:rsidR="00FE0D70" w:rsidRDefault="00FE0D70" w:rsidP="00FE0D70">
      <w:pPr>
        <w:rPr>
          <w:rFonts w:ascii="Comic Sans MS" w:hAnsi="Comic Sans MS" w:cs="Comic Sans MS"/>
        </w:rPr>
      </w:pPr>
    </w:p>
    <w:p w14:paraId="01ABD83C" w14:textId="77777777" w:rsidR="00FE0D70" w:rsidRDefault="00FE0D70" w:rsidP="00FE0D70">
      <w:pPr>
        <w:rPr>
          <w:rFonts w:ascii="Comic Sans MS" w:hAnsi="Comic Sans MS" w:cs="Comic Sans MS"/>
        </w:rPr>
      </w:pPr>
    </w:p>
    <w:p w14:paraId="3893302B" w14:textId="77777777" w:rsidR="003C32BC" w:rsidRDefault="003C32BC"/>
    <w:sectPr w:rsidR="003C32BC" w:rsidSect="00A65479">
      <w:pgSz w:w="11906" w:h="16838"/>
      <w:pgMar w:top="720" w:right="849" w:bottom="63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6FF026B0"/>
    <w:multiLevelType w:val="hybridMultilevel"/>
    <w:tmpl w:val="0CB2702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002"/>
    <w:rsid w:val="00114A00"/>
    <w:rsid w:val="00136757"/>
    <w:rsid w:val="00166BAF"/>
    <w:rsid w:val="00167484"/>
    <w:rsid w:val="001B3002"/>
    <w:rsid w:val="00202E43"/>
    <w:rsid w:val="00231D68"/>
    <w:rsid w:val="00313E9A"/>
    <w:rsid w:val="0032634B"/>
    <w:rsid w:val="003B36E5"/>
    <w:rsid w:val="003C32BC"/>
    <w:rsid w:val="003D773D"/>
    <w:rsid w:val="00643759"/>
    <w:rsid w:val="007D1F5E"/>
    <w:rsid w:val="008302DF"/>
    <w:rsid w:val="00861703"/>
    <w:rsid w:val="008C17A5"/>
    <w:rsid w:val="009358C0"/>
    <w:rsid w:val="00996A52"/>
    <w:rsid w:val="00A05CAE"/>
    <w:rsid w:val="00A65479"/>
    <w:rsid w:val="00AE7E7F"/>
    <w:rsid w:val="00B4654D"/>
    <w:rsid w:val="00B83F55"/>
    <w:rsid w:val="00BA24F4"/>
    <w:rsid w:val="00C77E8F"/>
    <w:rsid w:val="00C86156"/>
    <w:rsid w:val="00CA5FB1"/>
    <w:rsid w:val="00EA65D5"/>
    <w:rsid w:val="00EF4CBF"/>
    <w:rsid w:val="00F004F0"/>
    <w:rsid w:val="00FE0D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8F081"/>
  <w15:chartTrackingRefBased/>
  <w15:docId w15:val="{9A110637-BA72-4D14-B45E-07C99C97D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002"/>
    <w:pPr>
      <w:widowControl w:val="0"/>
      <w:suppressAutoHyphens/>
      <w:spacing w:after="0" w:line="240" w:lineRule="auto"/>
    </w:pPr>
    <w:rPr>
      <w:rFonts w:ascii="Times New Roman" w:eastAsia="SimSun" w:hAnsi="Times New Roman" w:cs="Mangal"/>
      <w:kern w:val="2"/>
      <w:sz w:val="24"/>
      <w:szCs w:val="24"/>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1B3002"/>
    <w:pPr>
      <w:suppressLineNumbers/>
    </w:pPr>
  </w:style>
  <w:style w:type="paragraph" w:styleId="ListParagraph">
    <w:name w:val="List Paragraph"/>
    <w:basedOn w:val="Normal"/>
    <w:uiPriority w:val="34"/>
    <w:qFormat/>
    <w:rsid w:val="0032634B"/>
    <w:pPr>
      <w:ind w:left="720"/>
      <w:contextualSpacing/>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17683">
      <w:bodyDiv w:val="1"/>
      <w:marLeft w:val="0"/>
      <w:marRight w:val="0"/>
      <w:marTop w:val="0"/>
      <w:marBottom w:val="0"/>
      <w:divBdr>
        <w:top w:val="none" w:sz="0" w:space="0" w:color="auto"/>
        <w:left w:val="none" w:sz="0" w:space="0" w:color="auto"/>
        <w:bottom w:val="none" w:sz="0" w:space="0" w:color="auto"/>
        <w:right w:val="none" w:sz="0" w:space="0" w:color="auto"/>
      </w:divBdr>
    </w:div>
    <w:div w:id="1167092439">
      <w:bodyDiv w:val="1"/>
      <w:marLeft w:val="0"/>
      <w:marRight w:val="0"/>
      <w:marTop w:val="0"/>
      <w:marBottom w:val="0"/>
      <w:divBdr>
        <w:top w:val="none" w:sz="0" w:space="0" w:color="auto"/>
        <w:left w:val="none" w:sz="0" w:space="0" w:color="auto"/>
        <w:bottom w:val="none" w:sz="0" w:space="0" w:color="auto"/>
        <w:right w:val="none" w:sz="0" w:space="0" w:color="auto"/>
      </w:divBdr>
    </w:div>
    <w:div w:id="145621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160.emf"/><Relationship Id="rId3" Type="http://schemas.openxmlformats.org/officeDocument/2006/relationships/styles" Target="styles.xml"/><Relationship Id="rId34" Type="http://schemas.openxmlformats.org/officeDocument/2006/relationships/fontTable" Target="fontTable.xml"/><Relationship Id="rId7" Type="http://schemas.openxmlformats.org/officeDocument/2006/relationships/image" Target="media/image10.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6.emf"/><Relationship Id="rId33"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0.png"/><Relationship Id="rId32" Type="http://schemas.openxmlformats.org/officeDocument/2006/relationships/image" Target="media/image190.emf"/><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5.png"/><Relationship Id="rId28" Type="http://schemas.openxmlformats.org/officeDocument/2006/relationships/image" Target="media/image17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40.png"/><Relationship Id="rId27" Type="http://schemas.openxmlformats.org/officeDocument/2006/relationships/image" Target="media/image17.emf"/><Relationship Id="rId30" Type="http://schemas.openxmlformats.org/officeDocument/2006/relationships/image" Target="media/image18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5FE81-529A-4280-846B-A69BB4202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12</Pages>
  <Words>1837</Words>
  <Characters>10477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Llewellyn</dc:creator>
  <cp:keywords/>
  <dc:description/>
  <cp:lastModifiedBy>Llewellyn Saggers-Gray</cp:lastModifiedBy>
  <cp:revision>13</cp:revision>
  <dcterms:created xsi:type="dcterms:W3CDTF">2017-11-20T00:34:00Z</dcterms:created>
  <dcterms:modified xsi:type="dcterms:W3CDTF">2021-06-24T04:18:00Z</dcterms:modified>
</cp:coreProperties>
</file>